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3609" w:rsidRDefault="00BA4CBB">
      <w:pPr>
        <w:spacing w:line="259" w:lineRule="auto"/>
      </w:pPr>
      <w:r>
        <w:rPr>
          <w:b/>
          <w:sz w:val="20"/>
          <w:szCs w:val="20"/>
          <w:u w:val="single"/>
        </w:rPr>
        <w:t xml:space="preserve">FOR IMMEDIATE RELEASE </w:t>
      </w:r>
    </w:p>
    <w:p w14:paraId="00000002" w14:textId="77777777" w:rsidR="00F83609" w:rsidRDefault="00F83609">
      <w:pPr>
        <w:spacing w:line="259" w:lineRule="auto"/>
        <w:rPr>
          <w:i/>
          <w:sz w:val="20"/>
          <w:szCs w:val="20"/>
        </w:rPr>
      </w:pPr>
    </w:p>
    <w:p w14:paraId="00000003" w14:textId="77777777" w:rsidR="00F83609" w:rsidRDefault="00BA4CBB">
      <w:pPr>
        <w:spacing w:line="259" w:lineRule="auto"/>
        <w:jc w:val="center"/>
        <w:rPr>
          <w:i/>
          <w:sz w:val="28"/>
          <w:szCs w:val="28"/>
        </w:rPr>
      </w:pPr>
      <w:r>
        <w:rPr>
          <w:i/>
          <w:noProof/>
          <w:sz w:val="28"/>
          <w:szCs w:val="28"/>
          <w:lang w:val="en-US"/>
        </w:rPr>
        <w:drawing>
          <wp:inline distT="114300" distB="114300" distL="114300" distR="114300" wp14:anchorId="0C647BA9" wp14:editId="07777777">
            <wp:extent cx="4219575" cy="15891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219575" cy="1589103"/>
                    </a:xfrm>
                    <a:prstGeom prst="rect">
                      <a:avLst/>
                    </a:prstGeom>
                    <a:ln/>
                  </pic:spPr>
                </pic:pic>
              </a:graphicData>
            </a:graphic>
          </wp:inline>
        </w:drawing>
      </w:r>
    </w:p>
    <w:p w14:paraId="00000004" w14:textId="77777777" w:rsidR="00F83609" w:rsidRDefault="00F83609">
      <w:pPr>
        <w:spacing w:line="259" w:lineRule="auto"/>
        <w:jc w:val="center"/>
        <w:rPr>
          <w:b/>
          <w:sz w:val="32"/>
          <w:szCs w:val="32"/>
        </w:rPr>
      </w:pPr>
    </w:p>
    <w:p w14:paraId="00000005" w14:textId="77777777" w:rsidR="00F83609" w:rsidRDefault="00BA4CBB">
      <w:pPr>
        <w:spacing w:line="259" w:lineRule="auto"/>
        <w:jc w:val="center"/>
        <w:rPr>
          <w:b/>
          <w:sz w:val="32"/>
          <w:szCs w:val="32"/>
        </w:rPr>
      </w:pPr>
      <w:r>
        <w:rPr>
          <w:b/>
          <w:sz w:val="32"/>
          <w:szCs w:val="32"/>
        </w:rPr>
        <w:t xml:space="preserve">SQUARE ENIX NEW CARD-BASED RPG </w:t>
      </w:r>
    </w:p>
    <w:p w14:paraId="00000006" w14:textId="77777777" w:rsidR="00F83609" w:rsidRDefault="00BA4CBB">
      <w:pPr>
        <w:spacing w:line="259" w:lineRule="auto"/>
        <w:jc w:val="center"/>
        <w:rPr>
          <w:b/>
          <w:i/>
          <w:sz w:val="32"/>
          <w:szCs w:val="32"/>
        </w:rPr>
      </w:pPr>
      <w:r>
        <w:rPr>
          <w:b/>
          <w:i/>
          <w:sz w:val="32"/>
          <w:szCs w:val="32"/>
        </w:rPr>
        <w:t xml:space="preserve">VOICE OF CARDS: THE ISLE DRAGON ROARS </w:t>
      </w:r>
    </w:p>
    <w:p w14:paraId="00000007" w14:textId="25EC48D5" w:rsidR="00F83609" w:rsidRDefault="00BA4CBB">
      <w:pPr>
        <w:spacing w:line="259" w:lineRule="auto"/>
        <w:jc w:val="center"/>
        <w:rPr>
          <w:bCs/>
          <w:sz w:val="32"/>
          <w:szCs w:val="32"/>
        </w:rPr>
      </w:pPr>
      <w:r>
        <w:rPr>
          <w:b/>
          <w:sz w:val="32"/>
          <w:szCs w:val="32"/>
        </w:rPr>
        <w:t>TO LAUNCH ON OCTOBER 28</w:t>
      </w:r>
    </w:p>
    <w:p w14:paraId="74B2D8D6" w14:textId="0C357232" w:rsidR="00F769C6" w:rsidRDefault="00F769C6">
      <w:pPr>
        <w:spacing w:line="259" w:lineRule="auto"/>
        <w:jc w:val="center"/>
        <w:rPr>
          <w:bCs/>
          <w:sz w:val="32"/>
          <w:szCs w:val="32"/>
        </w:rPr>
      </w:pPr>
    </w:p>
    <w:p w14:paraId="396A5C3D" w14:textId="5955285F" w:rsidR="00DD395B" w:rsidRDefault="00F769C6">
      <w:pPr>
        <w:spacing w:line="259" w:lineRule="auto"/>
        <w:jc w:val="center"/>
        <w:rPr>
          <w:bCs/>
          <w:i/>
          <w:iCs/>
          <w:sz w:val="28"/>
          <w:szCs w:val="28"/>
        </w:rPr>
      </w:pPr>
      <w:r>
        <w:rPr>
          <w:bCs/>
          <w:i/>
          <w:iCs/>
          <w:sz w:val="28"/>
          <w:szCs w:val="28"/>
        </w:rPr>
        <w:t xml:space="preserve">Bundle Includes </w:t>
      </w:r>
      <w:proofErr w:type="gramStart"/>
      <w:r w:rsidR="00116803">
        <w:rPr>
          <w:bCs/>
          <w:i/>
          <w:iCs/>
          <w:sz w:val="28"/>
          <w:szCs w:val="28"/>
        </w:rPr>
        <w:t>The</w:t>
      </w:r>
      <w:proofErr w:type="gramEnd"/>
      <w:r w:rsidR="00116803">
        <w:rPr>
          <w:bCs/>
          <w:i/>
          <w:iCs/>
          <w:sz w:val="28"/>
          <w:szCs w:val="28"/>
        </w:rPr>
        <w:t xml:space="preserve"> </w:t>
      </w:r>
      <w:r w:rsidR="00DD395B">
        <w:rPr>
          <w:bCs/>
          <w:i/>
          <w:iCs/>
          <w:sz w:val="28"/>
          <w:szCs w:val="28"/>
        </w:rPr>
        <w:t>Game, Pixel Art Set</w:t>
      </w:r>
      <w:r w:rsidR="00132C51">
        <w:rPr>
          <w:bCs/>
          <w:i/>
          <w:iCs/>
          <w:sz w:val="28"/>
          <w:szCs w:val="28"/>
        </w:rPr>
        <w:t xml:space="preserve"> DLC</w:t>
      </w:r>
      <w:r w:rsidR="00DD395B">
        <w:rPr>
          <w:bCs/>
          <w:i/>
          <w:iCs/>
          <w:sz w:val="28"/>
          <w:szCs w:val="28"/>
        </w:rPr>
        <w:t xml:space="preserve">, And DLC Themed After </w:t>
      </w:r>
    </w:p>
    <w:p w14:paraId="796AA3BB" w14:textId="39F65011" w:rsidR="00F769C6" w:rsidRPr="00F769C6" w:rsidRDefault="00DD395B">
      <w:pPr>
        <w:spacing w:line="259" w:lineRule="auto"/>
        <w:jc w:val="center"/>
        <w:rPr>
          <w:bCs/>
          <w:i/>
          <w:iCs/>
          <w:sz w:val="28"/>
          <w:szCs w:val="28"/>
        </w:rPr>
      </w:pPr>
      <w:proofErr w:type="spellStart"/>
      <w:r>
        <w:rPr>
          <w:bCs/>
          <w:i/>
          <w:iCs/>
          <w:sz w:val="28"/>
          <w:szCs w:val="28"/>
        </w:rPr>
        <w:t>NieR</w:t>
      </w:r>
      <w:proofErr w:type="spellEnd"/>
      <w:r>
        <w:rPr>
          <w:bCs/>
          <w:i/>
          <w:iCs/>
          <w:sz w:val="28"/>
          <w:szCs w:val="28"/>
        </w:rPr>
        <w:t xml:space="preserve"> Replicant ver.1.22474487139…</w:t>
      </w:r>
    </w:p>
    <w:p w14:paraId="00000008" w14:textId="77777777" w:rsidR="00F83609" w:rsidRDefault="00F83609">
      <w:pPr>
        <w:spacing w:line="259" w:lineRule="auto"/>
        <w:rPr>
          <w:sz w:val="24"/>
          <w:szCs w:val="24"/>
        </w:rPr>
      </w:pPr>
    </w:p>
    <w:p w14:paraId="00000009" w14:textId="422CB8A9" w:rsidR="00F83609" w:rsidRDefault="00BA4CBB">
      <w:pPr>
        <w:spacing w:line="360" w:lineRule="auto"/>
        <w:rPr>
          <w:sz w:val="20"/>
          <w:szCs w:val="20"/>
        </w:rPr>
      </w:pPr>
      <w:r>
        <w:rPr>
          <w:b/>
          <w:sz w:val="20"/>
          <w:szCs w:val="20"/>
        </w:rPr>
        <w:t>LO</w:t>
      </w:r>
      <w:r w:rsidR="00AF52EA">
        <w:rPr>
          <w:b/>
          <w:sz w:val="20"/>
          <w:szCs w:val="20"/>
        </w:rPr>
        <w:t>NDON</w:t>
      </w:r>
      <w:r>
        <w:rPr>
          <w:b/>
          <w:sz w:val="20"/>
          <w:szCs w:val="20"/>
        </w:rPr>
        <w:t xml:space="preserve"> (Sep</w:t>
      </w:r>
      <w:r w:rsidR="00EE767F">
        <w:rPr>
          <w:b/>
          <w:sz w:val="20"/>
          <w:szCs w:val="20"/>
        </w:rPr>
        <w:t>t.</w:t>
      </w:r>
      <w:r>
        <w:rPr>
          <w:b/>
          <w:sz w:val="20"/>
          <w:szCs w:val="20"/>
        </w:rPr>
        <w:t xml:space="preserve"> 23, 2021)</w:t>
      </w:r>
      <w:r>
        <w:rPr>
          <w:sz w:val="20"/>
          <w:szCs w:val="20"/>
        </w:rPr>
        <w:t xml:space="preserve"> </w:t>
      </w:r>
      <w:r w:rsidR="00AF52EA" w:rsidRPr="0077311C">
        <w:rPr>
          <w:sz w:val="20"/>
          <w:szCs w:val="20"/>
        </w:rPr>
        <w:t>–</w:t>
      </w:r>
      <w:r w:rsidR="00AF52EA">
        <w:rPr>
          <w:sz w:val="20"/>
          <w:szCs w:val="20"/>
        </w:rPr>
        <w:t xml:space="preserve"> </w:t>
      </w:r>
      <w:hyperlink r:id="rId11" w:history="1">
        <w:r w:rsidR="00AF52EA" w:rsidRPr="008738F6">
          <w:rPr>
            <w:rStyle w:val="Hyperlink"/>
            <w:sz w:val="20"/>
            <w:szCs w:val="20"/>
          </w:rPr>
          <w:t>Square Enix Ltd.,</w:t>
        </w:r>
      </w:hyperlink>
      <w:r w:rsidR="00AF52EA">
        <w:rPr>
          <w:rStyle w:val="Hyperlink"/>
          <w:sz w:val="20"/>
          <w:szCs w:val="20"/>
        </w:rPr>
        <w:t xml:space="preserve"> </w:t>
      </w:r>
      <w:r>
        <w:rPr>
          <w:sz w:val="20"/>
          <w:szCs w:val="20"/>
        </w:rPr>
        <w:t xml:space="preserve"> today announced that </w:t>
      </w:r>
      <w:r w:rsidR="00DD395B">
        <w:rPr>
          <w:i/>
          <w:sz w:val="20"/>
          <w:szCs w:val="20"/>
        </w:rPr>
        <w:t>Voice of Cards</w:t>
      </w:r>
      <w:r>
        <w:rPr>
          <w:i/>
          <w:sz w:val="20"/>
          <w:szCs w:val="20"/>
        </w:rPr>
        <w:t xml:space="preserve">: The Isle Dragon Roars, </w:t>
      </w:r>
      <w:r>
        <w:rPr>
          <w:sz w:val="20"/>
          <w:szCs w:val="20"/>
        </w:rPr>
        <w:t xml:space="preserve">a unique new card-based RPG, will be available </w:t>
      </w:r>
      <w:r w:rsidR="0074386E">
        <w:rPr>
          <w:sz w:val="20"/>
          <w:szCs w:val="20"/>
        </w:rPr>
        <w:t xml:space="preserve">digitally </w:t>
      </w:r>
      <w:r>
        <w:rPr>
          <w:sz w:val="20"/>
          <w:szCs w:val="20"/>
        </w:rPr>
        <w:t xml:space="preserve">for </w:t>
      </w:r>
      <w:r w:rsidR="00F13B47">
        <w:rPr>
          <w:sz w:val="20"/>
          <w:szCs w:val="20"/>
        </w:rPr>
        <w:t xml:space="preserve">the </w:t>
      </w:r>
      <w:hyperlink r:id="rId12" w:history="1">
        <w:r w:rsidR="00151604" w:rsidRPr="00151604">
          <w:rPr>
            <w:rStyle w:val="Hyperlink"/>
            <w:sz w:val="20"/>
            <w:szCs w:val="20"/>
          </w:rPr>
          <w:t>Nintendo Switch™</w:t>
        </w:r>
      </w:hyperlink>
      <w:r w:rsidR="00151604" w:rsidRPr="00151604">
        <w:rPr>
          <w:sz w:val="20"/>
          <w:szCs w:val="20"/>
        </w:rPr>
        <w:t xml:space="preserve"> system</w:t>
      </w:r>
      <w:r>
        <w:rPr>
          <w:sz w:val="20"/>
          <w:szCs w:val="20"/>
        </w:rPr>
        <w:t xml:space="preserve">, </w:t>
      </w:r>
      <w:hyperlink r:id="rId13" w:history="1">
        <w:r w:rsidR="00151604" w:rsidRPr="00151604">
          <w:rPr>
            <w:rStyle w:val="Hyperlink"/>
            <w:sz w:val="20"/>
            <w:szCs w:val="20"/>
          </w:rPr>
          <w:t>PlayStation®4</w:t>
        </w:r>
      </w:hyperlink>
      <w:r w:rsidR="00151604" w:rsidRPr="00151604">
        <w:rPr>
          <w:sz w:val="20"/>
          <w:szCs w:val="20"/>
        </w:rPr>
        <w:t xml:space="preserve"> computer entertainment system </w:t>
      </w:r>
      <w:r w:rsidR="006B57E1">
        <w:rPr>
          <w:sz w:val="20"/>
          <w:szCs w:val="20"/>
        </w:rPr>
        <w:t xml:space="preserve">and </w:t>
      </w:r>
      <w:r>
        <w:rPr>
          <w:sz w:val="20"/>
          <w:szCs w:val="20"/>
        </w:rPr>
        <w:t xml:space="preserve">PC via </w:t>
      </w:r>
      <w:r w:rsidR="006B57E1">
        <w:rPr>
          <w:sz w:val="20"/>
          <w:szCs w:val="20"/>
        </w:rPr>
        <w:t>Steam</w:t>
      </w:r>
      <w:r>
        <w:rPr>
          <w:sz w:val="20"/>
          <w:szCs w:val="20"/>
        </w:rPr>
        <w:t>®</w:t>
      </w:r>
      <w:r w:rsidR="006B57E1">
        <w:rPr>
          <w:sz w:val="20"/>
          <w:szCs w:val="20"/>
        </w:rPr>
        <w:t xml:space="preserve"> </w:t>
      </w:r>
      <w:r>
        <w:rPr>
          <w:sz w:val="20"/>
          <w:szCs w:val="20"/>
        </w:rPr>
        <w:t xml:space="preserve">on October 28, 2021. </w:t>
      </w:r>
    </w:p>
    <w:p w14:paraId="0000000A" w14:textId="77777777" w:rsidR="00F83609" w:rsidRDefault="00F83609">
      <w:pPr>
        <w:spacing w:line="360" w:lineRule="auto"/>
        <w:rPr>
          <w:sz w:val="20"/>
          <w:szCs w:val="20"/>
        </w:rPr>
      </w:pPr>
    </w:p>
    <w:p w14:paraId="0000000B" w14:textId="72796C02" w:rsidR="00F83609" w:rsidRDefault="00BA4CBB">
      <w:pPr>
        <w:spacing w:line="360" w:lineRule="auto"/>
        <w:rPr>
          <w:sz w:val="20"/>
          <w:szCs w:val="20"/>
          <w:highlight w:val="white"/>
        </w:rPr>
      </w:pPr>
      <w:r>
        <w:rPr>
          <w:sz w:val="20"/>
          <w:szCs w:val="20"/>
          <w:highlight w:val="white"/>
        </w:rPr>
        <w:t xml:space="preserve">Developed by the creative </w:t>
      </w:r>
      <w:r w:rsidR="007039AA">
        <w:rPr>
          <w:sz w:val="20"/>
          <w:szCs w:val="20"/>
          <w:highlight w:val="white"/>
        </w:rPr>
        <w:t>team</w:t>
      </w:r>
      <w:r>
        <w:rPr>
          <w:sz w:val="20"/>
          <w:szCs w:val="20"/>
          <w:highlight w:val="white"/>
        </w:rPr>
        <w:t xml:space="preserve"> behind the beloved </w:t>
      </w:r>
      <w:proofErr w:type="spellStart"/>
      <w:r>
        <w:rPr>
          <w:sz w:val="20"/>
          <w:szCs w:val="20"/>
          <w:highlight w:val="white"/>
        </w:rPr>
        <w:t>NieR</w:t>
      </w:r>
      <w:proofErr w:type="spellEnd"/>
      <w:r w:rsidR="00DD395B">
        <w:rPr>
          <w:sz w:val="20"/>
          <w:szCs w:val="20"/>
          <w:highlight w:val="white"/>
        </w:rPr>
        <w:t>®</w:t>
      </w:r>
      <w:r>
        <w:rPr>
          <w:sz w:val="20"/>
          <w:szCs w:val="20"/>
          <w:highlight w:val="white"/>
        </w:rPr>
        <w:t xml:space="preserve"> and Drakengard® series, including Creative Director, YOKO TARO (Drakengard series, </w:t>
      </w:r>
      <w:proofErr w:type="spellStart"/>
      <w:r>
        <w:rPr>
          <w:sz w:val="20"/>
          <w:szCs w:val="20"/>
          <w:highlight w:val="white"/>
        </w:rPr>
        <w:t>NieR</w:t>
      </w:r>
      <w:proofErr w:type="spellEnd"/>
      <w:r>
        <w:rPr>
          <w:sz w:val="20"/>
          <w:szCs w:val="20"/>
          <w:highlight w:val="white"/>
        </w:rPr>
        <w:t xml:space="preserve"> series), Executive </w:t>
      </w:r>
      <w:r w:rsidR="00E8009A">
        <w:rPr>
          <w:sz w:val="20"/>
          <w:szCs w:val="20"/>
          <w:highlight w:val="white"/>
        </w:rPr>
        <w:t>Producer</w:t>
      </w:r>
      <w:r>
        <w:rPr>
          <w:sz w:val="20"/>
          <w:szCs w:val="20"/>
          <w:highlight w:val="white"/>
        </w:rPr>
        <w:t>, Yosuke Saito (</w:t>
      </w:r>
      <w:proofErr w:type="spellStart"/>
      <w:r>
        <w:rPr>
          <w:sz w:val="20"/>
          <w:szCs w:val="20"/>
          <w:highlight w:val="white"/>
        </w:rPr>
        <w:t>NieR</w:t>
      </w:r>
      <w:proofErr w:type="spellEnd"/>
      <w:r>
        <w:rPr>
          <w:sz w:val="20"/>
          <w:szCs w:val="20"/>
          <w:highlight w:val="white"/>
        </w:rPr>
        <w:t xml:space="preserve"> series) and Music Director, Keiichi Okabe (</w:t>
      </w:r>
      <w:r>
        <w:rPr>
          <w:i/>
          <w:sz w:val="20"/>
          <w:szCs w:val="20"/>
          <w:highlight w:val="white"/>
        </w:rPr>
        <w:t>Drakengard 3</w:t>
      </w:r>
      <w:r>
        <w:rPr>
          <w:sz w:val="20"/>
          <w:szCs w:val="20"/>
          <w:highlight w:val="white"/>
        </w:rPr>
        <w:t xml:space="preserve">, </w:t>
      </w:r>
      <w:proofErr w:type="spellStart"/>
      <w:r>
        <w:rPr>
          <w:sz w:val="20"/>
          <w:szCs w:val="20"/>
          <w:highlight w:val="white"/>
        </w:rPr>
        <w:t>NieR</w:t>
      </w:r>
      <w:proofErr w:type="spellEnd"/>
      <w:r>
        <w:rPr>
          <w:sz w:val="20"/>
          <w:szCs w:val="20"/>
          <w:highlight w:val="white"/>
        </w:rPr>
        <w:t xml:space="preserve"> series), as well as Character Designer, </w:t>
      </w:r>
      <w:proofErr w:type="spellStart"/>
      <w:r>
        <w:rPr>
          <w:sz w:val="20"/>
          <w:szCs w:val="20"/>
          <w:highlight w:val="white"/>
        </w:rPr>
        <w:t>Kimihiko</w:t>
      </w:r>
      <w:proofErr w:type="spellEnd"/>
      <w:r>
        <w:rPr>
          <w:sz w:val="20"/>
          <w:szCs w:val="20"/>
          <w:highlight w:val="white"/>
        </w:rPr>
        <w:t xml:space="preserve"> </w:t>
      </w:r>
      <w:proofErr w:type="spellStart"/>
      <w:r>
        <w:rPr>
          <w:sz w:val="20"/>
          <w:szCs w:val="20"/>
          <w:highlight w:val="white"/>
        </w:rPr>
        <w:t>Fujisaka</w:t>
      </w:r>
      <w:proofErr w:type="spellEnd"/>
      <w:r>
        <w:rPr>
          <w:sz w:val="20"/>
          <w:szCs w:val="20"/>
          <w:highlight w:val="white"/>
        </w:rPr>
        <w:t xml:space="preserve"> (Drakengard </w:t>
      </w:r>
      <w:r w:rsidRPr="004F593B">
        <w:rPr>
          <w:sz w:val="20"/>
          <w:szCs w:val="20"/>
        </w:rPr>
        <w:t>series)</w:t>
      </w:r>
      <w:r w:rsidR="00F13B47" w:rsidRPr="004F593B">
        <w:rPr>
          <w:sz w:val="20"/>
          <w:szCs w:val="20"/>
        </w:rPr>
        <w:t xml:space="preserve">, this </w:t>
      </w:r>
      <w:r w:rsidR="00F13B47">
        <w:rPr>
          <w:sz w:val="20"/>
          <w:szCs w:val="20"/>
          <w:highlight w:val="white"/>
        </w:rPr>
        <w:t>new</w:t>
      </w:r>
      <w:r>
        <w:rPr>
          <w:sz w:val="20"/>
          <w:szCs w:val="20"/>
          <w:highlight w:val="white"/>
        </w:rPr>
        <w:t xml:space="preserve"> t</w:t>
      </w:r>
      <w:r>
        <w:rPr>
          <w:sz w:val="20"/>
          <w:szCs w:val="20"/>
        </w:rPr>
        <w:t xml:space="preserve">abletop RPG </w:t>
      </w:r>
      <w:r w:rsidR="0088528B">
        <w:rPr>
          <w:sz w:val="20"/>
          <w:szCs w:val="20"/>
        </w:rPr>
        <w:t>w</w:t>
      </w:r>
      <w:r w:rsidR="0088528B" w:rsidRPr="0088528B">
        <w:rPr>
          <w:sz w:val="20"/>
          <w:szCs w:val="20"/>
        </w:rPr>
        <w:t>ill spark players’ imagination with a unique way of storytelling.</w:t>
      </w:r>
    </w:p>
    <w:p w14:paraId="0000000C" w14:textId="28B7924C" w:rsidR="00F83609" w:rsidRDefault="00F83609">
      <w:pPr>
        <w:spacing w:line="360" w:lineRule="auto"/>
        <w:rPr>
          <w:sz w:val="20"/>
          <w:szCs w:val="20"/>
          <w:highlight w:val="white"/>
        </w:rPr>
      </w:pPr>
    </w:p>
    <w:p w14:paraId="25744700" w14:textId="4F5B50BC" w:rsidR="007B40CC" w:rsidRPr="007B40CC" w:rsidRDefault="007B40CC" w:rsidP="007B40CC">
      <w:pPr>
        <w:spacing w:line="360" w:lineRule="auto"/>
        <w:jc w:val="center"/>
        <w:rPr>
          <w:sz w:val="20"/>
          <w:szCs w:val="20"/>
          <w:highlight w:val="yellow"/>
        </w:rPr>
      </w:pPr>
      <w:r w:rsidRPr="007B40CC">
        <w:rPr>
          <w:sz w:val="20"/>
          <w:szCs w:val="20"/>
          <w:highlight w:val="yellow"/>
        </w:rPr>
        <w:t>[YOUTUBE THUMBNAIL]</w:t>
      </w:r>
    </w:p>
    <w:p w14:paraId="29547920" w14:textId="41F7C984" w:rsidR="007B40CC" w:rsidRDefault="007B40CC" w:rsidP="007B40CC">
      <w:pPr>
        <w:spacing w:line="360" w:lineRule="auto"/>
        <w:jc w:val="center"/>
        <w:rPr>
          <w:sz w:val="20"/>
          <w:szCs w:val="20"/>
        </w:rPr>
      </w:pPr>
      <w:r>
        <w:rPr>
          <w:sz w:val="20"/>
          <w:szCs w:val="20"/>
        </w:rPr>
        <w:t xml:space="preserve">View the announcement trailer here: </w:t>
      </w:r>
      <w:bookmarkStart w:id="0" w:name="_Hlk83286636"/>
      <w:bookmarkStart w:id="1" w:name="_Hlk83286208"/>
      <w:r w:rsidR="00347C61">
        <w:rPr>
          <w:sz w:val="20"/>
          <w:szCs w:val="20"/>
        </w:rPr>
        <w:fldChar w:fldCharType="begin"/>
      </w:r>
      <w:r w:rsidR="00347C61">
        <w:rPr>
          <w:sz w:val="20"/>
          <w:szCs w:val="20"/>
        </w:rPr>
        <w:instrText xml:space="preserve"> HYPERLINK "</w:instrText>
      </w:r>
      <w:r w:rsidR="00347C61" w:rsidRPr="00347C61">
        <w:rPr>
          <w:sz w:val="20"/>
          <w:szCs w:val="20"/>
        </w:rPr>
        <w:instrText>https://youtu.be/eVk3vWIMrsw</w:instrText>
      </w:r>
      <w:r w:rsidR="00347C61">
        <w:rPr>
          <w:sz w:val="20"/>
          <w:szCs w:val="20"/>
        </w:rPr>
        <w:instrText xml:space="preserve">" </w:instrText>
      </w:r>
      <w:r w:rsidR="00347C61">
        <w:rPr>
          <w:sz w:val="20"/>
          <w:szCs w:val="20"/>
        </w:rPr>
        <w:fldChar w:fldCharType="separate"/>
      </w:r>
      <w:r w:rsidR="00347C61" w:rsidRPr="00732573">
        <w:rPr>
          <w:rStyle w:val="Hyperlink"/>
          <w:sz w:val="20"/>
          <w:szCs w:val="20"/>
        </w:rPr>
        <w:t>https://youtu.be/eVk3vWIMrsw</w:t>
      </w:r>
      <w:r w:rsidR="00347C61">
        <w:rPr>
          <w:sz w:val="20"/>
          <w:szCs w:val="20"/>
        </w:rPr>
        <w:fldChar w:fldCharType="end"/>
      </w:r>
      <w:bookmarkEnd w:id="0"/>
      <w:r w:rsidR="00347C61">
        <w:rPr>
          <w:sz w:val="20"/>
          <w:szCs w:val="20"/>
        </w:rPr>
        <w:t xml:space="preserve"> </w:t>
      </w:r>
      <w:bookmarkEnd w:id="1"/>
    </w:p>
    <w:p w14:paraId="293675DD" w14:textId="77777777" w:rsidR="007B40CC" w:rsidRDefault="007B40CC">
      <w:pPr>
        <w:spacing w:line="360" w:lineRule="auto"/>
        <w:rPr>
          <w:sz w:val="20"/>
          <w:szCs w:val="20"/>
          <w:highlight w:val="white"/>
        </w:rPr>
      </w:pPr>
    </w:p>
    <w:p w14:paraId="0000000D" w14:textId="71F22B70" w:rsidR="00F83609" w:rsidRDefault="00BA4CBB">
      <w:pPr>
        <w:spacing w:line="360" w:lineRule="auto"/>
        <w:rPr>
          <w:sz w:val="20"/>
          <w:szCs w:val="20"/>
        </w:rPr>
      </w:pPr>
      <w:bookmarkStart w:id="2" w:name="_gjdgxs" w:colFirst="0" w:colLast="0"/>
      <w:bookmarkEnd w:id="2"/>
      <w:r>
        <w:rPr>
          <w:sz w:val="20"/>
          <w:szCs w:val="20"/>
        </w:rPr>
        <w:t xml:space="preserve">In </w:t>
      </w:r>
      <w:r w:rsidR="00DD395B">
        <w:rPr>
          <w:i/>
          <w:sz w:val="20"/>
          <w:szCs w:val="20"/>
        </w:rPr>
        <w:t>Voice of Cards</w:t>
      </w:r>
      <w:r>
        <w:rPr>
          <w:i/>
          <w:sz w:val="20"/>
          <w:szCs w:val="20"/>
        </w:rPr>
        <w:t>: The Isle Dragon Roars</w:t>
      </w:r>
      <w:r>
        <w:rPr>
          <w:sz w:val="20"/>
          <w:szCs w:val="20"/>
        </w:rPr>
        <w:t xml:space="preserve">, </w:t>
      </w:r>
      <w:r w:rsidR="0088528B">
        <w:rPr>
          <w:sz w:val="20"/>
          <w:szCs w:val="20"/>
        </w:rPr>
        <w:t>p</w:t>
      </w:r>
      <w:r w:rsidR="0088528B" w:rsidRPr="0088528B">
        <w:rPr>
          <w:sz w:val="20"/>
          <w:szCs w:val="20"/>
        </w:rPr>
        <w:t xml:space="preserve">layers will venture through a story set long ago in a world shrouded in mystery, guided by the narrative voice of the </w:t>
      </w:r>
      <w:r w:rsidR="0088528B" w:rsidRPr="00A63ECB">
        <w:rPr>
          <w:sz w:val="20"/>
          <w:szCs w:val="20"/>
        </w:rPr>
        <w:t>Game Master</w:t>
      </w:r>
      <w:r w:rsidR="004D0159" w:rsidRPr="00A63ECB">
        <w:rPr>
          <w:sz w:val="20"/>
          <w:szCs w:val="20"/>
        </w:rPr>
        <w:t xml:space="preserve"> (voiced in English by Todd </w:t>
      </w:r>
      <w:proofErr w:type="spellStart"/>
      <w:r w:rsidR="004D0159" w:rsidRPr="00A63ECB">
        <w:rPr>
          <w:sz w:val="20"/>
          <w:szCs w:val="20"/>
        </w:rPr>
        <w:t>Haberkorn</w:t>
      </w:r>
      <w:proofErr w:type="spellEnd"/>
      <w:r w:rsidR="004D0159" w:rsidRPr="00A63ECB">
        <w:rPr>
          <w:sz w:val="20"/>
          <w:szCs w:val="20"/>
        </w:rPr>
        <w:t>)</w:t>
      </w:r>
      <w:r w:rsidR="00781383" w:rsidRPr="00A63ECB">
        <w:rPr>
          <w:sz w:val="20"/>
          <w:szCs w:val="20"/>
        </w:rPr>
        <w:t xml:space="preserve">. </w:t>
      </w:r>
      <w:r w:rsidR="00F769C6" w:rsidRPr="00A63ECB">
        <w:rPr>
          <w:sz w:val="20"/>
          <w:szCs w:val="20"/>
        </w:rPr>
        <w:t>S</w:t>
      </w:r>
      <w:r w:rsidR="009E4C43" w:rsidRPr="00A63ECB">
        <w:rPr>
          <w:sz w:val="20"/>
          <w:szCs w:val="20"/>
        </w:rPr>
        <w:t>et in a world of sword</w:t>
      </w:r>
      <w:r w:rsidR="009E4C43" w:rsidRPr="009E4C43">
        <w:rPr>
          <w:sz w:val="20"/>
          <w:szCs w:val="20"/>
        </w:rPr>
        <w:t xml:space="preserve">s and sorcery, </w:t>
      </w:r>
      <w:r w:rsidR="00F769C6">
        <w:rPr>
          <w:sz w:val="20"/>
          <w:szCs w:val="20"/>
        </w:rPr>
        <w:t xml:space="preserve">the game is </w:t>
      </w:r>
      <w:r w:rsidR="009E4C43" w:rsidRPr="009E4C43">
        <w:rPr>
          <w:sz w:val="20"/>
          <w:szCs w:val="20"/>
        </w:rPr>
        <w:t>told entirely through the medium of cards</w:t>
      </w:r>
      <w:r w:rsidR="00F769C6">
        <w:rPr>
          <w:sz w:val="20"/>
          <w:szCs w:val="20"/>
        </w:rPr>
        <w:t xml:space="preserve">. </w:t>
      </w:r>
      <w:r>
        <w:rPr>
          <w:sz w:val="20"/>
          <w:szCs w:val="20"/>
        </w:rPr>
        <w:t xml:space="preserve">Players will </w:t>
      </w:r>
      <w:r w:rsidR="00151604">
        <w:rPr>
          <w:sz w:val="20"/>
          <w:szCs w:val="20"/>
        </w:rPr>
        <w:t>follow the</w:t>
      </w:r>
      <w:r w:rsidR="006F595D" w:rsidRPr="004F593B">
        <w:rPr>
          <w:sz w:val="20"/>
          <w:szCs w:val="20"/>
        </w:rPr>
        <w:t xml:space="preserve"> </w:t>
      </w:r>
      <w:r w:rsidRPr="004F593B">
        <w:rPr>
          <w:sz w:val="20"/>
          <w:szCs w:val="20"/>
        </w:rPr>
        <w:t xml:space="preserve">protagonist </w:t>
      </w:r>
      <w:r w:rsidR="00781383" w:rsidRPr="004F593B">
        <w:rPr>
          <w:sz w:val="20"/>
          <w:szCs w:val="20"/>
        </w:rPr>
        <w:t>as</w:t>
      </w:r>
      <w:r w:rsidR="00781383">
        <w:rPr>
          <w:sz w:val="20"/>
          <w:szCs w:val="20"/>
        </w:rPr>
        <w:t xml:space="preserve"> he sets off on a journey to defeat </w:t>
      </w:r>
      <w:r w:rsidR="00CA768A">
        <w:rPr>
          <w:sz w:val="20"/>
          <w:szCs w:val="20"/>
        </w:rPr>
        <w:t>a recently reawakened</w:t>
      </w:r>
      <w:r w:rsidR="00781383">
        <w:rPr>
          <w:sz w:val="20"/>
          <w:szCs w:val="20"/>
        </w:rPr>
        <w:t xml:space="preserve"> </w:t>
      </w:r>
      <w:r w:rsidR="00E8009A" w:rsidRPr="00A63ECB">
        <w:rPr>
          <w:sz w:val="20"/>
          <w:szCs w:val="20"/>
        </w:rPr>
        <w:t>D</w:t>
      </w:r>
      <w:r w:rsidR="00781383" w:rsidRPr="00A63ECB">
        <w:rPr>
          <w:sz w:val="20"/>
          <w:szCs w:val="20"/>
        </w:rPr>
        <w:t>ragon</w:t>
      </w:r>
      <w:r w:rsidR="00F769C6" w:rsidRPr="00A63ECB">
        <w:rPr>
          <w:sz w:val="20"/>
          <w:szCs w:val="20"/>
        </w:rPr>
        <w:t>,</w:t>
      </w:r>
      <w:r w:rsidR="00F769C6">
        <w:rPr>
          <w:sz w:val="20"/>
          <w:szCs w:val="20"/>
        </w:rPr>
        <w:t xml:space="preserve"> that is threatening the land and its people,</w:t>
      </w:r>
      <w:r w:rsidR="00781383">
        <w:rPr>
          <w:sz w:val="20"/>
          <w:szCs w:val="20"/>
        </w:rPr>
        <w:t xml:space="preserve"> in hopes of securing </w:t>
      </w:r>
      <w:r w:rsidR="00F769C6">
        <w:rPr>
          <w:sz w:val="20"/>
          <w:szCs w:val="20"/>
        </w:rPr>
        <w:t xml:space="preserve">an immense reward. He is joined on his travels by his </w:t>
      </w:r>
      <w:r>
        <w:rPr>
          <w:sz w:val="20"/>
          <w:szCs w:val="20"/>
        </w:rPr>
        <w:t>companions</w:t>
      </w:r>
      <w:r w:rsidR="00BA3C64">
        <w:rPr>
          <w:sz w:val="20"/>
          <w:szCs w:val="20"/>
        </w:rPr>
        <w:t>;</w:t>
      </w:r>
      <w:r>
        <w:rPr>
          <w:sz w:val="20"/>
          <w:szCs w:val="20"/>
        </w:rPr>
        <w:t xml:space="preserve"> Mar</w:t>
      </w:r>
      <w:r w:rsidR="00781383">
        <w:rPr>
          <w:sz w:val="20"/>
          <w:szCs w:val="20"/>
        </w:rPr>
        <w:t xml:space="preserve">, a monster very attached </w:t>
      </w:r>
      <w:r w:rsidR="00781383" w:rsidRPr="004F593B">
        <w:rPr>
          <w:sz w:val="20"/>
          <w:szCs w:val="20"/>
        </w:rPr>
        <w:t xml:space="preserve">to </w:t>
      </w:r>
      <w:r w:rsidR="004D0159" w:rsidRPr="004F593B">
        <w:rPr>
          <w:sz w:val="20"/>
          <w:szCs w:val="20"/>
        </w:rPr>
        <w:t>him</w:t>
      </w:r>
      <w:r w:rsidR="00781383" w:rsidRPr="004F593B">
        <w:rPr>
          <w:sz w:val="20"/>
          <w:szCs w:val="20"/>
        </w:rPr>
        <w:t>,</w:t>
      </w:r>
      <w:r>
        <w:rPr>
          <w:sz w:val="20"/>
          <w:szCs w:val="20"/>
        </w:rPr>
        <w:t xml:space="preserve"> and Melanie</w:t>
      </w:r>
      <w:r w:rsidR="00781383">
        <w:rPr>
          <w:sz w:val="20"/>
          <w:szCs w:val="20"/>
        </w:rPr>
        <w:t xml:space="preserve">, a black witch with a grudge </w:t>
      </w:r>
      <w:r w:rsidR="00781383">
        <w:rPr>
          <w:sz w:val="20"/>
          <w:szCs w:val="20"/>
        </w:rPr>
        <w:lastRenderedPageBreak/>
        <w:t xml:space="preserve">against the </w:t>
      </w:r>
      <w:r w:rsidR="004D0159" w:rsidRPr="00A63ECB">
        <w:rPr>
          <w:sz w:val="20"/>
          <w:szCs w:val="20"/>
        </w:rPr>
        <w:t>D</w:t>
      </w:r>
      <w:r w:rsidR="00781383" w:rsidRPr="00A63ECB">
        <w:rPr>
          <w:sz w:val="20"/>
          <w:szCs w:val="20"/>
        </w:rPr>
        <w:t>ragon</w:t>
      </w:r>
      <w:r>
        <w:rPr>
          <w:sz w:val="20"/>
          <w:szCs w:val="20"/>
        </w:rPr>
        <w:t xml:space="preserve">. Players </w:t>
      </w:r>
      <w:r w:rsidR="00F769C6" w:rsidRPr="004F593B">
        <w:rPr>
          <w:sz w:val="20"/>
          <w:szCs w:val="20"/>
        </w:rPr>
        <w:t>will need to</w:t>
      </w:r>
      <w:r w:rsidR="004D0159" w:rsidRPr="004F593B">
        <w:rPr>
          <w:sz w:val="20"/>
          <w:szCs w:val="20"/>
        </w:rPr>
        <w:t xml:space="preserve"> </w:t>
      </w:r>
      <w:r w:rsidRPr="004F593B">
        <w:rPr>
          <w:sz w:val="20"/>
          <w:szCs w:val="20"/>
        </w:rPr>
        <w:t xml:space="preserve">make </w:t>
      </w:r>
      <w:r>
        <w:rPr>
          <w:sz w:val="20"/>
          <w:szCs w:val="20"/>
        </w:rPr>
        <w:t>choices</w:t>
      </w:r>
      <w:r w:rsidR="009E4C43">
        <w:rPr>
          <w:sz w:val="20"/>
          <w:szCs w:val="20"/>
        </w:rPr>
        <w:t xml:space="preserve"> throughout the story, </w:t>
      </w:r>
      <w:r w:rsidR="00F769C6">
        <w:rPr>
          <w:sz w:val="20"/>
          <w:szCs w:val="20"/>
        </w:rPr>
        <w:t>as well as</w:t>
      </w:r>
      <w:r w:rsidR="009E4C43">
        <w:rPr>
          <w:sz w:val="20"/>
          <w:szCs w:val="20"/>
        </w:rPr>
        <w:t xml:space="preserve"> </w:t>
      </w:r>
      <w:r w:rsidR="00F769C6">
        <w:rPr>
          <w:sz w:val="20"/>
          <w:szCs w:val="20"/>
        </w:rPr>
        <w:t>join</w:t>
      </w:r>
      <w:r>
        <w:rPr>
          <w:sz w:val="20"/>
          <w:szCs w:val="20"/>
        </w:rPr>
        <w:t xml:space="preserve"> in turn-based </w:t>
      </w:r>
      <w:r w:rsidR="009E4C43">
        <w:rPr>
          <w:sz w:val="20"/>
          <w:szCs w:val="20"/>
        </w:rPr>
        <w:t xml:space="preserve">field and dungeon </w:t>
      </w:r>
      <w:r>
        <w:rPr>
          <w:sz w:val="20"/>
          <w:szCs w:val="20"/>
        </w:rPr>
        <w:t xml:space="preserve">battles that </w:t>
      </w:r>
      <w:r w:rsidR="009E4C43">
        <w:rPr>
          <w:sz w:val="20"/>
          <w:szCs w:val="20"/>
        </w:rPr>
        <w:t>unfold</w:t>
      </w:r>
      <w:r>
        <w:rPr>
          <w:sz w:val="20"/>
          <w:szCs w:val="20"/>
        </w:rPr>
        <w:t xml:space="preserve"> on a board, </w:t>
      </w:r>
      <w:r w:rsidR="00F769C6">
        <w:rPr>
          <w:sz w:val="20"/>
          <w:szCs w:val="20"/>
        </w:rPr>
        <w:t>in the manner of traditional tabletop RPGs.</w:t>
      </w:r>
    </w:p>
    <w:p w14:paraId="51B81F49" w14:textId="77777777" w:rsidR="00347C61" w:rsidRDefault="00347C61">
      <w:pPr>
        <w:spacing w:line="360" w:lineRule="auto"/>
        <w:rPr>
          <w:sz w:val="20"/>
          <w:szCs w:val="20"/>
        </w:rPr>
      </w:pPr>
    </w:p>
    <w:p w14:paraId="00000010" w14:textId="61CC2457" w:rsidR="00F83609" w:rsidRDefault="00347C61" w:rsidP="00347C61">
      <w:pPr>
        <w:spacing w:line="360" w:lineRule="auto"/>
        <w:jc w:val="center"/>
        <w:rPr>
          <w:sz w:val="20"/>
          <w:szCs w:val="20"/>
        </w:rPr>
      </w:pPr>
      <w:bookmarkStart w:id="3" w:name="_5o30sbrzxl6l" w:colFirst="0" w:colLast="0"/>
      <w:bookmarkEnd w:id="3"/>
      <w:r>
        <w:rPr>
          <w:noProof/>
          <w:sz w:val="20"/>
          <w:szCs w:val="20"/>
        </w:rPr>
        <w:drawing>
          <wp:inline distT="0" distB="0" distL="0" distR="0" wp14:anchorId="6F9B13D7" wp14:editId="2B551113">
            <wp:extent cx="4678680" cy="2633257"/>
            <wp:effectExtent l="0" t="0" r="7620" b="0"/>
            <wp:docPr id="8" name="Picture 8" descr="A picture containing text, indoor,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indoor, ston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4582" cy="2636579"/>
                    </a:xfrm>
                    <a:prstGeom prst="rect">
                      <a:avLst/>
                    </a:prstGeom>
                    <a:noFill/>
                    <a:ln>
                      <a:noFill/>
                    </a:ln>
                  </pic:spPr>
                </pic:pic>
              </a:graphicData>
            </a:graphic>
          </wp:inline>
        </w:drawing>
      </w:r>
    </w:p>
    <w:p w14:paraId="379DEC85" w14:textId="77777777" w:rsidR="00347C61" w:rsidRDefault="00347C61" w:rsidP="006F595D">
      <w:pPr>
        <w:spacing w:line="360" w:lineRule="auto"/>
        <w:rPr>
          <w:sz w:val="20"/>
          <w:szCs w:val="20"/>
        </w:rPr>
      </w:pPr>
    </w:p>
    <w:p w14:paraId="15F0C996" w14:textId="07D54575" w:rsidR="007B40CC" w:rsidRDefault="00F22807" w:rsidP="006F595D">
      <w:pPr>
        <w:spacing w:line="360" w:lineRule="auto"/>
        <w:rPr>
          <w:sz w:val="20"/>
          <w:szCs w:val="20"/>
        </w:rPr>
      </w:pPr>
      <w:r>
        <w:rPr>
          <w:sz w:val="20"/>
          <w:szCs w:val="20"/>
        </w:rPr>
        <w:t xml:space="preserve">Fans of </w:t>
      </w:r>
      <w:r w:rsidR="00DD395B">
        <w:rPr>
          <w:sz w:val="20"/>
          <w:szCs w:val="20"/>
        </w:rPr>
        <w:t xml:space="preserve">the </w:t>
      </w:r>
      <w:proofErr w:type="spellStart"/>
      <w:r w:rsidR="0054257F">
        <w:rPr>
          <w:sz w:val="20"/>
          <w:szCs w:val="20"/>
        </w:rPr>
        <w:t>NieR</w:t>
      </w:r>
      <w:proofErr w:type="spellEnd"/>
      <w:r w:rsidR="00DD395B">
        <w:rPr>
          <w:sz w:val="20"/>
          <w:szCs w:val="20"/>
        </w:rPr>
        <w:t xml:space="preserve"> series</w:t>
      </w:r>
      <w:r w:rsidR="0054257F">
        <w:rPr>
          <w:sz w:val="20"/>
          <w:szCs w:val="20"/>
        </w:rPr>
        <w:t xml:space="preserve"> </w:t>
      </w:r>
      <w:r>
        <w:rPr>
          <w:sz w:val="20"/>
          <w:szCs w:val="20"/>
        </w:rPr>
        <w:t>will also be able to enjoy theming their adventure</w:t>
      </w:r>
      <w:r w:rsidR="00116803">
        <w:rPr>
          <w:sz w:val="20"/>
          <w:szCs w:val="20"/>
        </w:rPr>
        <w:t xml:space="preserve"> by </w:t>
      </w:r>
      <w:r w:rsidR="00151604">
        <w:rPr>
          <w:sz w:val="20"/>
          <w:szCs w:val="20"/>
        </w:rPr>
        <w:t>purchasing the</w:t>
      </w:r>
      <w:r w:rsidR="00116803">
        <w:rPr>
          <w:sz w:val="20"/>
          <w:szCs w:val="20"/>
        </w:rPr>
        <w:t xml:space="preserve"> </w:t>
      </w:r>
      <w:r w:rsidR="0054257F">
        <w:rPr>
          <w:sz w:val="20"/>
          <w:szCs w:val="20"/>
        </w:rPr>
        <w:t>special bundle set</w:t>
      </w:r>
      <w:r w:rsidR="006F595D">
        <w:rPr>
          <w:sz w:val="20"/>
          <w:szCs w:val="20"/>
        </w:rPr>
        <w:t>*</w:t>
      </w:r>
      <w:r>
        <w:rPr>
          <w:sz w:val="20"/>
          <w:szCs w:val="20"/>
        </w:rPr>
        <w:t xml:space="preserve">, which includes </w:t>
      </w:r>
      <w:r w:rsidR="0054257F">
        <w:rPr>
          <w:sz w:val="20"/>
          <w:szCs w:val="20"/>
        </w:rPr>
        <w:t>the game</w:t>
      </w:r>
      <w:r w:rsidR="00DD395B">
        <w:rPr>
          <w:sz w:val="20"/>
          <w:szCs w:val="20"/>
        </w:rPr>
        <w:t>, the Pixel Art Set DLC, and seven more DLC</w:t>
      </w:r>
      <w:r w:rsidR="00116803">
        <w:rPr>
          <w:sz w:val="20"/>
          <w:szCs w:val="20"/>
        </w:rPr>
        <w:t>s</w:t>
      </w:r>
      <w:r w:rsidR="00DD395B">
        <w:rPr>
          <w:sz w:val="20"/>
          <w:szCs w:val="20"/>
        </w:rPr>
        <w:t xml:space="preserve"> </w:t>
      </w:r>
      <w:r>
        <w:rPr>
          <w:sz w:val="20"/>
          <w:szCs w:val="20"/>
        </w:rPr>
        <w:t xml:space="preserve">themed after </w:t>
      </w:r>
      <w:proofErr w:type="spellStart"/>
      <w:r w:rsidR="0054257F" w:rsidRPr="00F22807">
        <w:rPr>
          <w:i/>
          <w:iCs/>
          <w:sz w:val="20"/>
          <w:szCs w:val="20"/>
        </w:rPr>
        <w:t>NieR</w:t>
      </w:r>
      <w:proofErr w:type="spellEnd"/>
      <w:r w:rsidR="0054257F" w:rsidRPr="00F22807">
        <w:rPr>
          <w:i/>
          <w:iCs/>
          <w:sz w:val="20"/>
          <w:szCs w:val="20"/>
        </w:rPr>
        <w:t xml:space="preserve"> Replicant</w:t>
      </w:r>
      <w:r w:rsidR="0054257F">
        <w:rPr>
          <w:i/>
          <w:iCs/>
          <w:sz w:val="20"/>
          <w:szCs w:val="20"/>
        </w:rPr>
        <w:t>™</w:t>
      </w:r>
      <w:r w:rsidR="0054257F" w:rsidRPr="00F22807">
        <w:rPr>
          <w:i/>
          <w:iCs/>
          <w:sz w:val="20"/>
          <w:szCs w:val="20"/>
        </w:rPr>
        <w:t xml:space="preserve"> ver.1.22474487139…</w:t>
      </w:r>
      <w:r>
        <w:rPr>
          <w:sz w:val="20"/>
          <w:szCs w:val="20"/>
        </w:rPr>
        <w:t xml:space="preserve">: </w:t>
      </w:r>
    </w:p>
    <w:p w14:paraId="239C0DF3" w14:textId="77777777" w:rsidR="00B049CA" w:rsidRDefault="00F22807" w:rsidP="005177FD">
      <w:pPr>
        <w:pStyle w:val="ListParagraph"/>
        <w:numPr>
          <w:ilvl w:val="0"/>
          <w:numId w:val="2"/>
        </w:numPr>
        <w:spacing w:line="360" w:lineRule="auto"/>
        <w:rPr>
          <w:sz w:val="20"/>
          <w:szCs w:val="20"/>
        </w:rPr>
      </w:pPr>
      <w:r w:rsidRPr="007B40CC">
        <w:rPr>
          <w:b/>
          <w:bCs/>
          <w:sz w:val="20"/>
          <w:szCs w:val="20"/>
        </w:rPr>
        <w:t>Dress of the Bereft</w:t>
      </w:r>
      <w:r>
        <w:rPr>
          <w:sz w:val="20"/>
          <w:szCs w:val="20"/>
        </w:rPr>
        <w:t xml:space="preserve"> – </w:t>
      </w:r>
      <w:r w:rsidR="007B40CC">
        <w:rPr>
          <w:sz w:val="20"/>
          <w:szCs w:val="20"/>
        </w:rPr>
        <w:t xml:space="preserve">Swaps </w:t>
      </w:r>
      <w:r>
        <w:rPr>
          <w:sz w:val="20"/>
          <w:szCs w:val="20"/>
        </w:rPr>
        <w:t xml:space="preserve">the costumes of the Protagonist, </w:t>
      </w:r>
      <w:proofErr w:type="gramStart"/>
      <w:r>
        <w:rPr>
          <w:sz w:val="20"/>
          <w:szCs w:val="20"/>
        </w:rPr>
        <w:t>Mar</w:t>
      </w:r>
      <w:proofErr w:type="gramEnd"/>
      <w:r>
        <w:rPr>
          <w:sz w:val="20"/>
          <w:szCs w:val="20"/>
        </w:rPr>
        <w:t xml:space="preserve"> and Melanie</w:t>
      </w:r>
      <w:r w:rsidR="004733DE">
        <w:rPr>
          <w:sz w:val="20"/>
          <w:szCs w:val="20"/>
        </w:rPr>
        <w:t xml:space="preserve"> to </w:t>
      </w:r>
      <w:r w:rsidR="00DE29DB">
        <w:rPr>
          <w:sz w:val="20"/>
          <w:szCs w:val="20"/>
        </w:rPr>
        <w:t xml:space="preserve">the design of </w:t>
      </w:r>
      <w:proofErr w:type="spellStart"/>
      <w:r w:rsidR="00DE29DB" w:rsidRPr="00396754">
        <w:rPr>
          <w:i/>
          <w:iCs/>
          <w:sz w:val="20"/>
          <w:szCs w:val="20"/>
        </w:rPr>
        <w:t>NieR</w:t>
      </w:r>
      <w:proofErr w:type="spellEnd"/>
      <w:r w:rsidR="00DE29DB" w:rsidRPr="00396754">
        <w:rPr>
          <w:i/>
          <w:iCs/>
          <w:sz w:val="20"/>
          <w:szCs w:val="20"/>
        </w:rPr>
        <w:t xml:space="preserve"> Replicant™ ver.1.22474487139…</w:t>
      </w:r>
      <w:r w:rsidR="00DE29DB" w:rsidRPr="00396754">
        <w:rPr>
          <w:sz w:val="20"/>
          <w:szCs w:val="20"/>
        </w:rPr>
        <w:t xml:space="preserve">: </w:t>
      </w:r>
    </w:p>
    <w:p w14:paraId="27C74C08" w14:textId="376E7570" w:rsidR="005177FD" w:rsidRDefault="005177FD" w:rsidP="005177FD">
      <w:pPr>
        <w:pStyle w:val="ListParagraph"/>
        <w:numPr>
          <w:ilvl w:val="0"/>
          <w:numId w:val="2"/>
        </w:numPr>
        <w:spacing w:line="360" w:lineRule="auto"/>
        <w:rPr>
          <w:sz w:val="20"/>
          <w:szCs w:val="20"/>
        </w:rPr>
      </w:pPr>
      <w:r w:rsidRPr="007B40CC">
        <w:rPr>
          <w:b/>
          <w:bCs/>
          <w:sz w:val="20"/>
          <w:szCs w:val="20"/>
        </w:rPr>
        <w:t>Emil’s Pattern</w:t>
      </w:r>
      <w:r>
        <w:rPr>
          <w:sz w:val="20"/>
          <w:szCs w:val="20"/>
        </w:rPr>
        <w:t xml:space="preserve"> – Swaps the reverse card design to a design resembling Emil’s clothing</w:t>
      </w:r>
    </w:p>
    <w:p w14:paraId="16FB0EEE" w14:textId="27F81348" w:rsidR="00F22807" w:rsidRDefault="00F22807" w:rsidP="00F22807">
      <w:pPr>
        <w:pStyle w:val="ListParagraph"/>
        <w:numPr>
          <w:ilvl w:val="0"/>
          <w:numId w:val="2"/>
        </w:numPr>
        <w:spacing w:line="360" w:lineRule="auto"/>
        <w:rPr>
          <w:sz w:val="20"/>
          <w:szCs w:val="20"/>
        </w:rPr>
      </w:pPr>
      <w:r w:rsidRPr="007B40CC">
        <w:rPr>
          <w:b/>
          <w:bCs/>
          <w:sz w:val="20"/>
          <w:szCs w:val="20"/>
        </w:rPr>
        <w:t>Emil Avatar</w:t>
      </w:r>
      <w:r w:rsidR="007B40CC">
        <w:rPr>
          <w:sz w:val="20"/>
          <w:szCs w:val="20"/>
        </w:rPr>
        <w:t xml:space="preserve"> – Swaps the player’s avatar to a design resembling Emil</w:t>
      </w:r>
    </w:p>
    <w:p w14:paraId="32831638" w14:textId="15246DCE" w:rsidR="00F22807" w:rsidRDefault="00F22807" w:rsidP="00F22807">
      <w:pPr>
        <w:pStyle w:val="ListParagraph"/>
        <w:numPr>
          <w:ilvl w:val="0"/>
          <w:numId w:val="2"/>
        </w:numPr>
        <w:spacing w:line="360" w:lineRule="auto"/>
        <w:rPr>
          <w:sz w:val="20"/>
          <w:szCs w:val="20"/>
        </w:rPr>
      </w:pPr>
      <w:r w:rsidRPr="007B40CC">
        <w:rPr>
          <w:b/>
          <w:bCs/>
          <w:sz w:val="20"/>
          <w:szCs w:val="20"/>
        </w:rPr>
        <w:t>Emil Dice</w:t>
      </w:r>
      <w:r w:rsidR="007B40CC">
        <w:rPr>
          <w:sz w:val="20"/>
          <w:szCs w:val="20"/>
        </w:rPr>
        <w:t xml:space="preserve"> – Swaps the dice</w:t>
      </w:r>
      <w:r w:rsidR="004733DE">
        <w:rPr>
          <w:sz w:val="20"/>
          <w:szCs w:val="20"/>
        </w:rPr>
        <w:t xml:space="preserve"> </w:t>
      </w:r>
      <w:r w:rsidR="007B40CC">
        <w:rPr>
          <w:sz w:val="20"/>
          <w:szCs w:val="20"/>
        </w:rPr>
        <w:t>to a design adorned with Emil’s face</w:t>
      </w:r>
    </w:p>
    <w:p w14:paraId="5B667E28" w14:textId="20864A15" w:rsidR="00F22807" w:rsidRDefault="00F22807" w:rsidP="00F22807">
      <w:pPr>
        <w:pStyle w:val="ListParagraph"/>
        <w:numPr>
          <w:ilvl w:val="0"/>
          <w:numId w:val="2"/>
        </w:numPr>
        <w:spacing w:line="360" w:lineRule="auto"/>
        <w:rPr>
          <w:sz w:val="20"/>
          <w:szCs w:val="20"/>
        </w:rPr>
      </w:pPr>
      <w:r w:rsidRPr="007B40CC">
        <w:rPr>
          <w:b/>
          <w:bCs/>
          <w:sz w:val="20"/>
          <w:szCs w:val="20"/>
        </w:rPr>
        <w:t>Grimoire Weiss Board</w:t>
      </w:r>
      <w:r w:rsidR="007B40CC">
        <w:rPr>
          <w:sz w:val="20"/>
          <w:szCs w:val="20"/>
        </w:rPr>
        <w:t xml:space="preserve"> – Swaps the battle board</w:t>
      </w:r>
      <w:r w:rsidR="00CA768A">
        <w:rPr>
          <w:sz w:val="20"/>
          <w:szCs w:val="20"/>
        </w:rPr>
        <w:t xml:space="preserve"> and accessories</w:t>
      </w:r>
      <w:r w:rsidR="007B40CC">
        <w:rPr>
          <w:sz w:val="20"/>
          <w:szCs w:val="20"/>
        </w:rPr>
        <w:t xml:space="preserve"> to </w:t>
      </w:r>
      <w:r w:rsidR="00CA768A">
        <w:rPr>
          <w:sz w:val="20"/>
          <w:szCs w:val="20"/>
        </w:rPr>
        <w:t>designs</w:t>
      </w:r>
      <w:r w:rsidR="007B40CC">
        <w:rPr>
          <w:sz w:val="20"/>
          <w:szCs w:val="20"/>
        </w:rPr>
        <w:t xml:space="preserve"> </w:t>
      </w:r>
      <w:r w:rsidR="00CA768A">
        <w:rPr>
          <w:sz w:val="20"/>
          <w:szCs w:val="20"/>
        </w:rPr>
        <w:t>patterned after</w:t>
      </w:r>
      <w:r w:rsidR="007B40CC">
        <w:rPr>
          <w:sz w:val="20"/>
          <w:szCs w:val="20"/>
        </w:rPr>
        <w:t xml:space="preserve"> Grimoire Weiss</w:t>
      </w:r>
    </w:p>
    <w:p w14:paraId="7C0A9CA3" w14:textId="4C9D6ED2" w:rsidR="00F22807" w:rsidRDefault="00F22807" w:rsidP="00F22807">
      <w:pPr>
        <w:pStyle w:val="ListParagraph"/>
        <w:numPr>
          <w:ilvl w:val="0"/>
          <w:numId w:val="2"/>
        </w:numPr>
        <w:spacing w:line="360" w:lineRule="auto"/>
        <w:rPr>
          <w:sz w:val="20"/>
          <w:szCs w:val="20"/>
        </w:rPr>
      </w:pPr>
      <w:r w:rsidRPr="007B40CC">
        <w:rPr>
          <w:b/>
          <w:bCs/>
          <w:sz w:val="20"/>
          <w:szCs w:val="20"/>
        </w:rPr>
        <w:t>Library Desk</w:t>
      </w:r>
      <w:r w:rsidR="007B40CC">
        <w:rPr>
          <w:sz w:val="20"/>
          <w:szCs w:val="20"/>
        </w:rPr>
        <w:t xml:space="preserve"> – Swaps the table design to resemble </w:t>
      </w:r>
      <w:r w:rsidR="00CA768A">
        <w:rPr>
          <w:sz w:val="20"/>
          <w:szCs w:val="20"/>
        </w:rPr>
        <w:t>a</w:t>
      </w:r>
      <w:r w:rsidR="007B40CC">
        <w:rPr>
          <w:sz w:val="20"/>
          <w:szCs w:val="20"/>
        </w:rPr>
        <w:t xml:space="preserve"> certain library</w:t>
      </w:r>
      <w:r w:rsidR="00CA768A">
        <w:rPr>
          <w:sz w:val="20"/>
          <w:szCs w:val="20"/>
        </w:rPr>
        <w:t>’s stonework</w:t>
      </w:r>
    </w:p>
    <w:p w14:paraId="20004552" w14:textId="034DAC55" w:rsidR="00F22807" w:rsidRDefault="00F22807" w:rsidP="00F22807">
      <w:pPr>
        <w:pStyle w:val="ListParagraph"/>
        <w:numPr>
          <w:ilvl w:val="0"/>
          <w:numId w:val="2"/>
        </w:numPr>
        <w:spacing w:line="360" w:lineRule="auto"/>
        <w:rPr>
          <w:sz w:val="20"/>
          <w:szCs w:val="20"/>
        </w:rPr>
      </w:pPr>
      <w:proofErr w:type="spellStart"/>
      <w:r w:rsidRPr="007B40CC">
        <w:rPr>
          <w:b/>
          <w:bCs/>
          <w:sz w:val="20"/>
          <w:szCs w:val="20"/>
        </w:rPr>
        <w:t>Devola’s</w:t>
      </w:r>
      <w:proofErr w:type="spellEnd"/>
      <w:r w:rsidRPr="007B40CC">
        <w:rPr>
          <w:b/>
          <w:bCs/>
          <w:sz w:val="20"/>
          <w:szCs w:val="20"/>
        </w:rPr>
        <w:t xml:space="preserve"> Musi</w:t>
      </w:r>
      <w:r w:rsidR="007B40CC" w:rsidRPr="007B40CC">
        <w:rPr>
          <w:b/>
          <w:bCs/>
          <w:sz w:val="20"/>
          <w:szCs w:val="20"/>
        </w:rPr>
        <w:t>c</w:t>
      </w:r>
      <w:r w:rsidR="007B40CC">
        <w:rPr>
          <w:sz w:val="20"/>
          <w:szCs w:val="20"/>
        </w:rPr>
        <w:t xml:space="preserve"> – Swaps the general background music to </w:t>
      </w:r>
      <w:r w:rsidR="00CA768A">
        <w:rPr>
          <w:sz w:val="20"/>
          <w:szCs w:val="20"/>
        </w:rPr>
        <w:t>a</w:t>
      </w:r>
      <w:r w:rsidR="00CA768A" w:rsidRPr="00CA768A">
        <w:rPr>
          <w:sz w:val="20"/>
          <w:szCs w:val="20"/>
        </w:rPr>
        <w:t xml:space="preserve"> soundtrack</w:t>
      </w:r>
      <w:r w:rsidR="00F769C6">
        <w:rPr>
          <w:sz w:val="20"/>
          <w:szCs w:val="20"/>
        </w:rPr>
        <w:t xml:space="preserve"> that</w:t>
      </w:r>
      <w:r w:rsidR="00CA768A" w:rsidRPr="00CA768A">
        <w:rPr>
          <w:sz w:val="20"/>
          <w:szCs w:val="20"/>
        </w:rPr>
        <w:t xml:space="preserve"> </w:t>
      </w:r>
      <w:proofErr w:type="gramStart"/>
      <w:r w:rsidR="00F769C6" w:rsidRPr="00F769C6">
        <w:rPr>
          <w:sz w:val="20"/>
          <w:szCs w:val="20"/>
        </w:rPr>
        <w:t>bring</w:t>
      </w:r>
      <w:r w:rsidR="00116803">
        <w:rPr>
          <w:sz w:val="20"/>
          <w:szCs w:val="20"/>
        </w:rPr>
        <w:t>s</w:t>
      </w:r>
      <w:r w:rsidR="00F769C6" w:rsidRPr="00F769C6">
        <w:rPr>
          <w:sz w:val="20"/>
          <w:szCs w:val="20"/>
        </w:rPr>
        <w:t xml:space="preserve"> to mind</w:t>
      </w:r>
      <w:proofErr w:type="gramEnd"/>
      <w:r w:rsidR="00F769C6" w:rsidRPr="00F769C6">
        <w:rPr>
          <w:sz w:val="20"/>
          <w:szCs w:val="20"/>
        </w:rPr>
        <w:t xml:space="preserve"> the journeys of a certain young man who fought to save his sister.</w:t>
      </w:r>
    </w:p>
    <w:p w14:paraId="3066C2B0" w14:textId="0C258F7C" w:rsidR="00B049CA" w:rsidRPr="006F595D" w:rsidRDefault="005177FD" w:rsidP="00B049CA">
      <w:pPr>
        <w:pStyle w:val="ListParagraph"/>
        <w:numPr>
          <w:ilvl w:val="0"/>
          <w:numId w:val="2"/>
        </w:numPr>
        <w:spacing w:line="360" w:lineRule="auto"/>
        <w:rPr>
          <w:sz w:val="20"/>
          <w:szCs w:val="20"/>
        </w:rPr>
      </w:pPr>
      <w:r w:rsidRPr="007B40CC">
        <w:rPr>
          <w:b/>
          <w:bCs/>
          <w:sz w:val="20"/>
          <w:szCs w:val="20"/>
        </w:rPr>
        <w:t>Pixel Art Set</w:t>
      </w:r>
      <w:r>
        <w:rPr>
          <w:sz w:val="20"/>
          <w:szCs w:val="20"/>
        </w:rPr>
        <w:t xml:space="preserve"> – Swaps all character and enemy illustrations to pixel art</w:t>
      </w:r>
    </w:p>
    <w:p w14:paraId="11213FA1" w14:textId="77777777" w:rsidR="00B049CA" w:rsidRDefault="00B049CA">
      <w:pPr>
        <w:spacing w:line="360" w:lineRule="auto"/>
        <w:rPr>
          <w:i/>
          <w:iCs/>
          <w:sz w:val="20"/>
          <w:szCs w:val="20"/>
        </w:rPr>
      </w:pPr>
    </w:p>
    <w:p w14:paraId="0985814D" w14:textId="62F67630" w:rsidR="00D44EC6" w:rsidRPr="006F595D" w:rsidRDefault="00B049CA" w:rsidP="006F595D">
      <w:pPr>
        <w:spacing w:line="360" w:lineRule="auto"/>
        <w:rPr>
          <w:i/>
          <w:iCs/>
          <w:sz w:val="16"/>
          <w:szCs w:val="16"/>
        </w:rPr>
      </w:pPr>
      <w:r w:rsidRPr="004F593B">
        <w:rPr>
          <w:i/>
          <w:iCs/>
          <w:sz w:val="16"/>
          <w:szCs w:val="16"/>
        </w:rPr>
        <w:t xml:space="preserve">*The items sold in this set will be available for </w:t>
      </w:r>
      <w:r w:rsidR="00116803">
        <w:rPr>
          <w:i/>
          <w:iCs/>
          <w:sz w:val="16"/>
          <w:szCs w:val="16"/>
        </w:rPr>
        <w:t xml:space="preserve">individual </w:t>
      </w:r>
      <w:r w:rsidR="00151604" w:rsidRPr="004F593B">
        <w:rPr>
          <w:i/>
          <w:iCs/>
          <w:sz w:val="16"/>
          <w:szCs w:val="16"/>
        </w:rPr>
        <w:t>purchase after</w:t>
      </w:r>
      <w:r w:rsidRPr="004F593B">
        <w:rPr>
          <w:i/>
          <w:iCs/>
          <w:sz w:val="16"/>
          <w:szCs w:val="16"/>
        </w:rPr>
        <w:t xml:space="preserve"> the game release</w:t>
      </w:r>
      <w:r w:rsidR="00116803">
        <w:rPr>
          <w:i/>
          <w:iCs/>
          <w:sz w:val="16"/>
          <w:szCs w:val="16"/>
        </w:rPr>
        <w:t>s</w:t>
      </w:r>
      <w:r w:rsidRPr="004F593B">
        <w:rPr>
          <w:i/>
          <w:iCs/>
          <w:sz w:val="16"/>
          <w:szCs w:val="16"/>
        </w:rPr>
        <w:t>.</w:t>
      </w:r>
    </w:p>
    <w:p w14:paraId="281E0CA6" w14:textId="77777777" w:rsidR="00B049CA" w:rsidRDefault="00B049CA">
      <w:pPr>
        <w:spacing w:line="360" w:lineRule="auto"/>
        <w:rPr>
          <w:sz w:val="20"/>
          <w:szCs w:val="20"/>
        </w:rPr>
      </w:pPr>
    </w:p>
    <w:p w14:paraId="31CFF98D" w14:textId="46F27793" w:rsidR="00EE767F" w:rsidRDefault="0070038C">
      <w:pPr>
        <w:spacing w:line="360" w:lineRule="auto"/>
        <w:rPr>
          <w:sz w:val="20"/>
          <w:szCs w:val="20"/>
        </w:rPr>
      </w:pPr>
      <w:r w:rsidRPr="0070038C">
        <w:rPr>
          <w:sz w:val="20"/>
          <w:szCs w:val="20"/>
        </w:rPr>
        <w:t xml:space="preserve">Fans who pre-order the game will receive the </w:t>
      </w:r>
      <w:r w:rsidRPr="00A63ECB">
        <w:rPr>
          <w:sz w:val="20"/>
          <w:szCs w:val="20"/>
        </w:rPr>
        <w:t>“Golden Dragon Pattern”</w:t>
      </w:r>
      <w:r w:rsidR="00116803">
        <w:rPr>
          <w:sz w:val="20"/>
          <w:szCs w:val="20"/>
        </w:rPr>
        <w:t xml:space="preserve"> DLC</w:t>
      </w:r>
      <w:r w:rsidRPr="00A63ECB">
        <w:rPr>
          <w:sz w:val="20"/>
          <w:szCs w:val="20"/>
        </w:rPr>
        <w:t xml:space="preserve">, which swaps the reverse card design to an original design by </w:t>
      </w:r>
      <w:proofErr w:type="spellStart"/>
      <w:r w:rsidRPr="00A63ECB">
        <w:rPr>
          <w:sz w:val="20"/>
          <w:szCs w:val="20"/>
        </w:rPr>
        <w:t>Kimihiko</w:t>
      </w:r>
      <w:proofErr w:type="spellEnd"/>
      <w:r w:rsidRPr="00A63ECB">
        <w:rPr>
          <w:sz w:val="20"/>
          <w:szCs w:val="20"/>
        </w:rPr>
        <w:t xml:space="preserve"> </w:t>
      </w:r>
      <w:proofErr w:type="spellStart"/>
      <w:r w:rsidRPr="00A63ECB">
        <w:rPr>
          <w:sz w:val="20"/>
          <w:szCs w:val="20"/>
        </w:rPr>
        <w:t>Fujisaka</w:t>
      </w:r>
      <w:proofErr w:type="spellEnd"/>
      <w:r w:rsidRPr="00A63ECB">
        <w:rPr>
          <w:sz w:val="20"/>
          <w:szCs w:val="20"/>
        </w:rPr>
        <w:t xml:space="preserve"> as well as a “Traditional Avatar”, which allows them to change the design of the game piece on the field into a traditional craftwork.</w:t>
      </w:r>
    </w:p>
    <w:p w14:paraId="3F0796F2" w14:textId="77777777" w:rsidR="0070038C" w:rsidRDefault="0070038C">
      <w:pPr>
        <w:spacing w:line="360" w:lineRule="auto"/>
        <w:rPr>
          <w:sz w:val="20"/>
          <w:szCs w:val="20"/>
        </w:rPr>
      </w:pPr>
    </w:p>
    <w:p w14:paraId="45D71F36" w14:textId="63F5FDD2" w:rsidR="00340C22" w:rsidRPr="00DA5305" w:rsidRDefault="00340C22" w:rsidP="00340C22">
      <w:pPr>
        <w:spacing w:line="360" w:lineRule="auto"/>
        <w:rPr>
          <w:sz w:val="20"/>
          <w:szCs w:val="20"/>
          <w:highlight w:val="yellow"/>
        </w:rPr>
      </w:pPr>
      <w:bookmarkStart w:id="4" w:name="_fa9xe3nri84y" w:colFirst="0" w:colLast="0"/>
      <w:bookmarkEnd w:id="4"/>
      <w:r>
        <w:rPr>
          <w:sz w:val="20"/>
          <w:szCs w:val="20"/>
        </w:rPr>
        <w:lastRenderedPageBreak/>
        <w:t xml:space="preserve">Players eager to learn more about the world of </w:t>
      </w:r>
      <w:r>
        <w:rPr>
          <w:i/>
          <w:sz w:val="20"/>
          <w:szCs w:val="20"/>
        </w:rPr>
        <w:t>Voice of Cards: The Isle Dragon Roars</w:t>
      </w:r>
      <w:r>
        <w:rPr>
          <w:sz w:val="20"/>
          <w:szCs w:val="20"/>
        </w:rPr>
        <w:t xml:space="preserve"> can also now download a free demo, which covers events prior to the beginning of the game, on </w:t>
      </w:r>
      <w:hyperlink r:id="rId15" w:history="1">
        <w:r w:rsidRPr="00347C61">
          <w:rPr>
            <w:rStyle w:val="Hyperlink"/>
            <w:sz w:val="20"/>
            <w:szCs w:val="20"/>
          </w:rPr>
          <w:t xml:space="preserve">Nintendo </w:t>
        </w:r>
        <w:proofErr w:type="spellStart"/>
        <w:r w:rsidRPr="00347C61">
          <w:rPr>
            <w:rStyle w:val="Hyperlink"/>
            <w:sz w:val="20"/>
            <w:szCs w:val="20"/>
          </w:rPr>
          <w:t>eShop</w:t>
        </w:r>
        <w:proofErr w:type="spellEnd"/>
      </w:hyperlink>
      <w:r>
        <w:rPr>
          <w:sz w:val="20"/>
          <w:szCs w:val="20"/>
        </w:rPr>
        <w:t xml:space="preserve"> and the </w:t>
      </w:r>
      <w:hyperlink r:id="rId16" w:history="1">
        <w:r w:rsidRPr="00347C61">
          <w:rPr>
            <w:rStyle w:val="Hyperlink"/>
            <w:sz w:val="20"/>
            <w:szCs w:val="20"/>
          </w:rPr>
          <w:t xml:space="preserve">PlayStation™ </w:t>
        </w:r>
        <w:r w:rsidR="00347C61" w:rsidRPr="00347C61">
          <w:rPr>
            <w:rStyle w:val="Hyperlink"/>
            <w:sz w:val="20"/>
            <w:szCs w:val="20"/>
          </w:rPr>
          <w:t>Store</w:t>
        </w:r>
      </w:hyperlink>
      <w:r>
        <w:rPr>
          <w:sz w:val="20"/>
          <w:szCs w:val="20"/>
        </w:rPr>
        <w:t xml:space="preserve">. </w:t>
      </w:r>
      <w:r w:rsidRPr="00340C22">
        <w:rPr>
          <w:sz w:val="20"/>
          <w:szCs w:val="20"/>
        </w:rPr>
        <w:t xml:space="preserve">The demo will also be available on Steam from </w:t>
      </w:r>
      <w:r>
        <w:rPr>
          <w:sz w:val="20"/>
          <w:szCs w:val="20"/>
        </w:rPr>
        <w:t>5pm</w:t>
      </w:r>
      <w:r w:rsidRPr="00340C22">
        <w:rPr>
          <w:sz w:val="20"/>
          <w:szCs w:val="20"/>
        </w:rPr>
        <w:t xml:space="preserve"> </w:t>
      </w:r>
      <w:r w:rsidR="000A5883" w:rsidRPr="000A5883">
        <w:rPr>
          <w:sz w:val="20"/>
          <w:szCs w:val="20"/>
        </w:rPr>
        <w:t>BST</w:t>
      </w:r>
      <w:r w:rsidRPr="00340C22">
        <w:rPr>
          <w:sz w:val="20"/>
          <w:szCs w:val="20"/>
        </w:rPr>
        <w:t xml:space="preserve">, </w:t>
      </w:r>
      <w:r>
        <w:rPr>
          <w:sz w:val="20"/>
          <w:szCs w:val="20"/>
        </w:rPr>
        <w:t>Fri</w:t>
      </w:r>
      <w:r w:rsidRPr="00340C22">
        <w:rPr>
          <w:sz w:val="20"/>
          <w:szCs w:val="20"/>
        </w:rPr>
        <w:t>day 2</w:t>
      </w:r>
      <w:r>
        <w:rPr>
          <w:sz w:val="20"/>
          <w:szCs w:val="20"/>
        </w:rPr>
        <w:t>4</w:t>
      </w:r>
      <w:r>
        <w:rPr>
          <w:sz w:val="20"/>
          <w:szCs w:val="20"/>
          <w:vertAlign w:val="superscript"/>
        </w:rPr>
        <w:t>th</w:t>
      </w:r>
      <w:r w:rsidRPr="00340C22">
        <w:rPr>
          <w:sz w:val="20"/>
          <w:szCs w:val="20"/>
        </w:rPr>
        <w:t xml:space="preserve"> September.</w:t>
      </w:r>
      <w:r>
        <w:rPr>
          <w:sz w:val="20"/>
          <w:szCs w:val="20"/>
        </w:rPr>
        <w:t xml:space="preserve"> This prologue episode reveals what happened on the day before the events of </w:t>
      </w:r>
      <w:r>
        <w:rPr>
          <w:i/>
          <w:sz w:val="20"/>
          <w:szCs w:val="20"/>
        </w:rPr>
        <w:t>Voice of Cards</w:t>
      </w:r>
      <w:r>
        <w:rPr>
          <w:sz w:val="20"/>
          <w:szCs w:val="20"/>
        </w:rPr>
        <w:t xml:space="preserve">: </w:t>
      </w:r>
      <w:r>
        <w:rPr>
          <w:i/>
          <w:iCs/>
          <w:sz w:val="20"/>
          <w:szCs w:val="20"/>
        </w:rPr>
        <w:t>The Isle Dragon Roars</w:t>
      </w:r>
      <w:r>
        <w:rPr>
          <w:sz w:val="20"/>
          <w:szCs w:val="20"/>
        </w:rPr>
        <w:t>, following the Ivory Order as they search for a stolen royal treasure.</w:t>
      </w:r>
    </w:p>
    <w:p w14:paraId="00000012" w14:textId="5A9B5997" w:rsidR="00F83609" w:rsidRDefault="00F83609">
      <w:pPr>
        <w:spacing w:line="360" w:lineRule="auto"/>
        <w:rPr>
          <w:sz w:val="20"/>
          <w:szCs w:val="20"/>
          <w:highlight w:val="yellow"/>
        </w:rPr>
      </w:pPr>
    </w:p>
    <w:p w14:paraId="014F6D9E" w14:textId="4A1FAAF7" w:rsidR="00EE767F" w:rsidRDefault="00EE767F" w:rsidP="006B57E1">
      <w:pPr>
        <w:spacing w:line="360" w:lineRule="auto"/>
        <w:jc w:val="center"/>
        <w:rPr>
          <w:sz w:val="20"/>
          <w:szCs w:val="20"/>
          <w:highlight w:val="yellow"/>
        </w:rPr>
      </w:pPr>
      <w:r>
        <w:rPr>
          <w:noProof/>
          <w:lang w:val="en-US"/>
        </w:rPr>
        <w:drawing>
          <wp:inline distT="0" distB="0" distL="0" distR="0" wp14:anchorId="651FCFA1" wp14:editId="446AA3EE">
            <wp:extent cx="3318757"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320011" cy="2020063"/>
                    </a:xfrm>
                    <a:prstGeom prst="rect">
                      <a:avLst/>
                    </a:prstGeom>
                    <a:noFill/>
                    <a:ln>
                      <a:noFill/>
                    </a:ln>
                  </pic:spPr>
                </pic:pic>
              </a:graphicData>
            </a:graphic>
          </wp:inline>
        </w:drawing>
      </w:r>
    </w:p>
    <w:p w14:paraId="21C923BB" w14:textId="30B1C024" w:rsidR="00EE767F" w:rsidRPr="006F595D" w:rsidRDefault="00EE767F">
      <w:pPr>
        <w:spacing w:line="360" w:lineRule="auto"/>
        <w:rPr>
          <w:sz w:val="20"/>
          <w:szCs w:val="20"/>
        </w:rPr>
      </w:pPr>
      <w:r w:rsidRPr="006F595D">
        <w:rPr>
          <w:sz w:val="20"/>
          <w:szCs w:val="20"/>
        </w:rPr>
        <w:t xml:space="preserve">Fans can also </w:t>
      </w:r>
      <w:r w:rsidR="0074386E" w:rsidRPr="006F595D">
        <w:rPr>
          <w:sz w:val="20"/>
          <w:szCs w:val="20"/>
        </w:rPr>
        <w:t xml:space="preserve">now </w:t>
      </w:r>
      <w:r w:rsidRPr="006F595D">
        <w:rPr>
          <w:sz w:val="20"/>
          <w:szCs w:val="20"/>
        </w:rPr>
        <w:t xml:space="preserve">pre-order </w:t>
      </w:r>
      <w:r w:rsidR="0074386E" w:rsidRPr="006F595D">
        <w:rPr>
          <w:sz w:val="20"/>
          <w:szCs w:val="20"/>
        </w:rPr>
        <w:t xml:space="preserve">the physical </w:t>
      </w:r>
      <w:r w:rsidR="007B40CC" w:rsidRPr="006F595D">
        <w:rPr>
          <w:sz w:val="20"/>
          <w:szCs w:val="20"/>
        </w:rPr>
        <w:t>“</w:t>
      </w:r>
      <w:r w:rsidRPr="006F595D">
        <w:rPr>
          <w:i/>
          <w:iCs/>
          <w:sz w:val="20"/>
          <w:szCs w:val="20"/>
        </w:rPr>
        <w:t>Voice of Cards: The Isle Dragon Roars</w:t>
      </w:r>
      <w:r w:rsidRPr="006F595D">
        <w:rPr>
          <w:sz w:val="20"/>
          <w:szCs w:val="20"/>
        </w:rPr>
        <w:t xml:space="preserve"> Metal Card Set</w:t>
      </w:r>
      <w:r w:rsidR="007242D6" w:rsidRPr="006F595D">
        <w:rPr>
          <w:sz w:val="20"/>
          <w:szCs w:val="20"/>
        </w:rPr>
        <w:t>,</w:t>
      </w:r>
      <w:r w:rsidR="007B40CC" w:rsidRPr="006F595D">
        <w:rPr>
          <w:sz w:val="20"/>
          <w:szCs w:val="20"/>
        </w:rPr>
        <w:t>”</w:t>
      </w:r>
      <w:r w:rsidRPr="006F595D">
        <w:rPr>
          <w:sz w:val="20"/>
          <w:szCs w:val="20"/>
        </w:rPr>
        <w:t xml:space="preserve"> </w:t>
      </w:r>
      <w:r w:rsidR="0074386E" w:rsidRPr="004F593B">
        <w:rPr>
          <w:sz w:val="20"/>
          <w:szCs w:val="20"/>
        </w:rPr>
        <w:t xml:space="preserve">available </w:t>
      </w:r>
      <w:r w:rsidR="00151604" w:rsidRPr="004F593B">
        <w:rPr>
          <w:sz w:val="20"/>
          <w:szCs w:val="20"/>
        </w:rPr>
        <w:t xml:space="preserve">specially </w:t>
      </w:r>
      <w:r w:rsidR="00151604" w:rsidRPr="006F595D">
        <w:rPr>
          <w:sz w:val="20"/>
          <w:szCs w:val="20"/>
        </w:rPr>
        <w:t>on</w:t>
      </w:r>
      <w:r w:rsidRPr="006F595D">
        <w:rPr>
          <w:sz w:val="20"/>
          <w:szCs w:val="20"/>
        </w:rPr>
        <w:t xml:space="preserve"> the </w:t>
      </w:r>
      <w:hyperlink r:id="rId19" w:history="1">
        <w:r w:rsidRPr="00347C61">
          <w:rPr>
            <w:rStyle w:val="Hyperlink"/>
            <w:sz w:val="20"/>
            <w:szCs w:val="20"/>
          </w:rPr>
          <w:t>SQUARE ENIX Online Store</w:t>
        </w:r>
      </w:hyperlink>
      <w:r w:rsidRPr="006F595D">
        <w:rPr>
          <w:sz w:val="20"/>
          <w:szCs w:val="20"/>
        </w:rPr>
        <w:t xml:space="preserve">. Shipping in December 2021, this set of three metal cards, otherwise only </w:t>
      </w:r>
      <w:r w:rsidR="0074386E" w:rsidRPr="006F595D">
        <w:rPr>
          <w:sz w:val="20"/>
          <w:szCs w:val="20"/>
        </w:rPr>
        <w:t>offered</w:t>
      </w:r>
      <w:r w:rsidRPr="006F595D">
        <w:rPr>
          <w:sz w:val="20"/>
          <w:szCs w:val="20"/>
        </w:rPr>
        <w:t xml:space="preserve"> as a part of the Collector’s Edition</w:t>
      </w:r>
      <w:r w:rsidR="006B57E1" w:rsidRPr="006F595D">
        <w:rPr>
          <w:sz w:val="20"/>
          <w:szCs w:val="20"/>
        </w:rPr>
        <w:t xml:space="preserve"> release</w:t>
      </w:r>
      <w:r w:rsidR="00116803">
        <w:rPr>
          <w:sz w:val="20"/>
          <w:szCs w:val="20"/>
        </w:rPr>
        <w:t xml:space="preserve"> in Japan</w:t>
      </w:r>
      <w:r w:rsidRPr="006F595D">
        <w:rPr>
          <w:sz w:val="20"/>
          <w:szCs w:val="20"/>
        </w:rPr>
        <w:t xml:space="preserve">, features the main characters from the game: Protagonist, Mar, and Melanie. </w:t>
      </w:r>
    </w:p>
    <w:p w14:paraId="2A8836A2" w14:textId="77777777" w:rsidR="00EE767F" w:rsidRDefault="00EE767F">
      <w:pPr>
        <w:spacing w:line="360" w:lineRule="auto"/>
        <w:rPr>
          <w:sz w:val="20"/>
          <w:szCs w:val="20"/>
          <w:highlight w:val="yellow"/>
        </w:rPr>
      </w:pPr>
    </w:p>
    <w:p w14:paraId="53291818" w14:textId="3A647827" w:rsidR="00DD395B" w:rsidRDefault="00DD395B">
      <w:pPr>
        <w:spacing w:line="360" w:lineRule="auto"/>
        <w:rPr>
          <w:sz w:val="20"/>
          <w:szCs w:val="20"/>
        </w:rPr>
      </w:pPr>
      <w:bookmarkStart w:id="5" w:name="_hylrn97safsn" w:colFirst="0" w:colLast="0"/>
      <w:bookmarkEnd w:id="5"/>
      <w:r>
        <w:rPr>
          <w:i/>
          <w:sz w:val="20"/>
          <w:szCs w:val="20"/>
        </w:rPr>
        <w:t xml:space="preserve">Voice of Cards: The Isle Dragon Roars </w:t>
      </w:r>
      <w:r>
        <w:rPr>
          <w:sz w:val="20"/>
          <w:szCs w:val="20"/>
        </w:rPr>
        <w:t>will be available</w:t>
      </w:r>
      <w:r w:rsidR="0074386E">
        <w:rPr>
          <w:sz w:val="20"/>
          <w:szCs w:val="20"/>
        </w:rPr>
        <w:t xml:space="preserve"> digitally</w:t>
      </w:r>
      <w:r>
        <w:rPr>
          <w:sz w:val="20"/>
          <w:szCs w:val="20"/>
        </w:rPr>
        <w:t xml:space="preserve"> </w:t>
      </w:r>
      <w:r w:rsidRPr="004F593B">
        <w:rPr>
          <w:sz w:val="20"/>
          <w:szCs w:val="20"/>
        </w:rPr>
        <w:t xml:space="preserve">for </w:t>
      </w:r>
      <w:r w:rsidR="004D0159" w:rsidRPr="004F593B">
        <w:rPr>
          <w:sz w:val="20"/>
          <w:szCs w:val="20"/>
        </w:rPr>
        <w:t>the</w:t>
      </w:r>
      <w:r w:rsidR="004D0159">
        <w:rPr>
          <w:sz w:val="20"/>
          <w:szCs w:val="20"/>
        </w:rPr>
        <w:t xml:space="preserve"> </w:t>
      </w:r>
      <w:r>
        <w:rPr>
          <w:sz w:val="20"/>
          <w:szCs w:val="20"/>
        </w:rPr>
        <w:t>Nintendo Switch™ system</w:t>
      </w:r>
      <w:r w:rsidR="00E86288">
        <w:rPr>
          <w:sz w:val="20"/>
          <w:szCs w:val="20"/>
        </w:rPr>
        <w:t xml:space="preserve">, PlayStation®4 </w:t>
      </w:r>
      <w:r w:rsidR="00116803">
        <w:rPr>
          <w:sz w:val="20"/>
          <w:szCs w:val="20"/>
        </w:rPr>
        <w:t>computer entertainment system</w:t>
      </w:r>
      <w:r>
        <w:rPr>
          <w:sz w:val="20"/>
          <w:szCs w:val="20"/>
        </w:rPr>
        <w:t xml:space="preserve"> and PC via Steam® on </w:t>
      </w:r>
      <w:r w:rsidR="00AF52EA">
        <w:rPr>
          <w:sz w:val="20"/>
          <w:szCs w:val="20"/>
        </w:rPr>
        <w:t xml:space="preserve">October 28, </w:t>
      </w:r>
      <w:proofErr w:type="gramStart"/>
      <w:r w:rsidR="00AF52EA">
        <w:rPr>
          <w:sz w:val="20"/>
          <w:szCs w:val="20"/>
        </w:rPr>
        <w:t>2021</w:t>
      </w:r>
      <w:proofErr w:type="gramEnd"/>
      <w:r w:rsidR="00AF52EA" w:rsidRPr="00AF52EA">
        <w:rPr>
          <w:sz w:val="20"/>
          <w:szCs w:val="20"/>
        </w:rPr>
        <w:t xml:space="preserve"> and</w:t>
      </w:r>
      <w:r w:rsidRPr="00AF52EA">
        <w:rPr>
          <w:sz w:val="20"/>
          <w:szCs w:val="20"/>
        </w:rPr>
        <w:t xml:space="preserve"> </w:t>
      </w:r>
      <w:r w:rsidR="00781383" w:rsidRPr="00AF52EA">
        <w:rPr>
          <w:sz w:val="20"/>
          <w:szCs w:val="20"/>
        </w:rPr>
        <w:t xml:space="preserve">is </w:t>
      </w:r>
      <w:r w:rsidR="006F595D" w:rsidRPr="00AF52EA">
        <w:rPr>
          <w:sz w:val="20"/>
          <w:szCs w:val="20"/>
        </w:rPr>
        <w:t xml:space="preserve">rated </w:t>
      </w:r>
      <w:r w:rsidR="00AF52EA" w:rsidRPr="00AF52EA">
        <w:rPr>
          <w:sz w:val="20"/>
          <w:szCs w:val="20"/>
        </w:rPr>
        <w:t>PEGI 7</w:t>
      </w:r>
      <w:r w:rsidR="00781383" w:rsidRPr="00AF52EA">
        <w:rPr>
          <w:sz w:val="20"/>
          <w:szCs w:val="20"/>
        </w:rPr>
        <w:t xml:space="preserve">. </w:t>
      </w:r>
    </w:p>
    <w:p w14:paraId="6BB5B99A" w14:textId="77777777" w:rsidR="00DD395B" w:rsidRDefault="00DD395B">
      <w:pPr>
        <w:spacing w:line="360" w:lineRule="auto"/>
        <w:rPr>
          <w:sz w:val="20"/>
          <w:szCs w:val="20"/>
        </w:rPr>
      </w:pPr>
    </w:p>
    <w:p w14:paraId="00000013" w14:textId="4600234D" w:rsidR="00F83609" w:rsidRDefault="00BA4CBB">
      <w:pPr>
        <w:spacing w:line="360" w:lineRule="auto"/>
        <w:rPr>
          <w:sz w:val="20"/>
          <w:szCs w:val="20"/>
        </w:rPr>
      </w:pPr>
      <w:r>
        <w:rPr>
          <w:sz w:val="20"/>
          <w:szCs w:val="20"/>
        </w:rPr>
        <w:t>For more information</w:t>
      </w:r>
      <w:r w:rsidR="00781383">
        <w:rPr>
          <w:sz w:val="20"/>
          <w:szCs w:val="20"/>
        </w:rPr>
        <w:t xml:space="preserve"> on the game</w:t>
      </w:r>
      <w:r>
        <w:rPr>
          <w:sz w:val="20"/>
          <w:szCs w:val="20"/>
        </w:rPr>
        <w:t>, visit:</w:t>
      </w:r>
      <w:r w:rsidR="00347C61">
        <w:rPr>
          <w:sz w:val="20"/>
          <w:szCs w:val="20"/>
        </w:rPr>
        <w:t xml:space="preserve"> </w:t>
      </w:r>
      <w:bookmarkStart w:id="6" w:name="_Hlk83286296"/>
      <w:r w:rsidR="00347C61">
        <w:rPr>
          <w:sz w:val="20"/>
          <w:szCs w:val="20"/>
        </w:rPr>
        <w:fldChar w:fldCharType="begin"/>
      </w:r>
      <w:r w:rsidR="00347C61">
        <w:rPr>
          <w:sz w:val="20"/>
          <w:szCs w:val="20"/>
        </w:rPr>
        <w:instrText xml:space="preserve"> HYPERLINK "</w:instrText>
      </w:r>
      <w:r w:rsidR="00347C61" w:rsidRPr="00347C61">
        <w:rPr>
          <w:sz w:val="20"/>
          <w:szCs w:val="20"/>
        </w:rPr>
        <w:instrText>https://voiceofcards.square-enix-games.com/</w:instrText>
      </w:r>
      <w:r w:rsidR="00347C61">
        <w:rPr>
          <w:sz w:val="20"/>
          <w:szCs w:val="20"/>
        </w:rPr>
        <w:instrText xml:space="preserve">" </w:instrText>
      </w:r>
      <w:r w:rsidR="00347C61">
        <w:rPr>
          <w:sz w:val="20"/>
          <w:szCs w:val="20"/>
        </w:rPr>
        <w:fldChar w:fldCharType="separate"/>
      </w:r>
      <w:r w:rsidR="00347C61" w:rsidRPr="00732573">
        <w:rPr>
          <w:rStyle w:val="Hyperlink"/>
          <w:sz w:val="20"/>
          <w:szCs w:val="20"/>
        </w:rPr>
        <w:t>https://voiceofcards.square-enix-games.com/</w:t>
      </w:r>
      <w:r w:rsidR="00347C61">
        <w:rPr>
          <w:sz w:val="20"/>
          <w:szCs w:val="20"/>
        </w:rPr>
        <w:fldChar w:fldCharType="end"/>
      </w:r>
      <w:bookmarkEnd w:id="6"/>
      <w:r w:rsidR="00347C61">
        <w:rPr>
          <w:sz w:val="20"/>
          <w:szCs w:val="20"/>
        </w:rPr>
        <w:t xml:space="preserve"> </w:t>
      </w:r>
      <w:r>
        <w:rPr>
          <w:sz w:val="20"/>
          <w:szCs w:val="20"/>
        </w:rPr>
        <w:t xml:space="preserve"> </w:t>
      </w:r>
    </w:p>
    <w:p w14:paraId="108C350B" w14:textId="6DDB9F31" w:rsidR="00DD395B" w:rsidRDefault="00DD395B">
      <w:pPr>
        <w:spacing w:line="360" w:lineRule="auto"/>
        <w:rPr>
          <w:sz w:val="20"/>
          <w:szCs w:val="20"/>
        </w:rPr>
      </w:pPr>
    </w:p>
    <w:p w14:paraId="1588C4E6" w14:textId="15014DA8" w:rsidR="00DD395B" w:rsidRDefault="00DD395B">
      <w:pPr>
        <w:spacing w:line="360" w:lineRule="auto"/>
        <w:rPr>
          <w:sz w:val="20"/>
          <w:szCs w:val="20"/>
        </w:rPr>
      </w:pPr>
      <w:r>
        <w:rPr>
          <w:sz w:val="20"/>
          <w:szCs w:val="20"/>
        </w:rPr>
        <w:t>Assets</w:t>
      </w:r>
      <w:r w:rsidRPr="00DD395B">
        <w:rPr>
          <w:sz w:val="20"/>
          <w:szCs w:val="20"/>
        </w:rPr>
        <w:t xml:space="preserve"> are available on the press site at:</w:t>
      </w:r>
      <w:r w:rsidR="00AF52EA" w:rsidRPr="00AF52EA">
        <w:t xml:space="preserve"> </w:t>
      </w:r>
      <w:hyperlink r:id="rId20" w:history="1">
        <w:r w:rsidR="00AF52EA" w:rsidRPr="005F3220">
          <w:rPr>
            <w:rStyle w:val="Hyperlink"/>
            <w:sz w:val="20"/>
            <w:szCs w:val="20"/>
          </w:rPr>
          <w:t>https://press.uk.square-enix.com/Voice-of-Cards-The-Isle-Dragon-Roars</w:t>
        </w:r>
      </w:hyperlink>
      <w:r w:rsidR="00AF52EA">
        <w:rPr>
          <w:sz w:val="20"/>
          <w:szCs w:val="20"/>
        </w:rPr>
        <w:t xml:space="preserve"> </w:t>
      </w:r>
    </w:p>
    <w:p w14:paraId="00000014" w14:textId="77777777" w:rsidR="00F83609" w:rsidRDefault="00F83609">
      <w:pPr>
        <w:spacing w:line="360" w:lineRule="auto"/>
        <w:rPr>
          <w:b/>
          <w:sz w:val="18"/>
          <w:szCs w:val="18"/>
          <w:u w:val="single"/>
        </w:rPr>
      </w:pPr>
    </w:p>
    <w:p w14:paraId="00000015" w14:textId="77777777" w:rsidR="00F83609" w:rsidRDefault="00BA4CBB">
      <w:pPr>
        <w:spacing w:line="360" w:lineRule="auto"/>
        <w:rPr>
          <w:sz w:val="20"/>
          <w:szCs w:val="20"/>
        </w:rPr>
      </w:pPr>
      <w:r>
        <w:rPr>
          <w:b/>
          <w:sz w:val="20"/>
          <w:szCs w:val="20"/>
          <w:u w:val="single"/>
        </w:rPr>
        <w:t>Related Links:</w:t>
      </w:r>
    </w:p>
    <w:p w14:paraId="52A0B0C6" w14:textId="6050D8A8" w:rsidR="006F595D" w:rsidRPr="00347C61" w:rsidRDefault="006F595D">
      <w:pPr>
        <w:spacing w:line="360" w:lineRule="auto"/>
        <w:rPr>
          <w:bCs/>
          <w:sz w:val="20"/>
          <w:szCs w:val="20"/>
          <w:highlight w:val="white"/>
        </w:rPr>
      </w:pPr>
      <w:r w:rsidRPr="008D5F39">
        <w:rPr>
          <w:b/>
          <w:sz w:val="20"/>
          <w:szCs w:val="20"/>
        </w:rPr>
        <w:t xml:space="preserve">Official Website: </w:t>
      </w:r>
      <w:hyperlink r:id="rId21" w:history="1">
        <w:r w:rsidR="00347C61" w:rsidRPr="00347C61">
          <w:rPr>
            <w:rStyle w:val="Hyperlink"/>
            <w:bCs/>
            <w:sz w:val="20"/>
            <w:szCs w:val="20"/>
          </w:rPr>
          <w:t>https://voiceofcards.square-enix-games.com/</w:t>
        </w:r>
      </w:hyperlink>
      <w:r w:rsidR="00347C61" w:rsidRPr="00347C61">
        <w:rPr>
          <w:bCs/>
          <w:sz w:val="20"/>
          <w:szCs w:val="20"/>
        </w:rPr>
        <w:t xml:space="preserve"> </w:t>
      </w:r>
    </w:p>
    <w:p w14:paraId="00000016" w14:textId="43BD5CDF" w:rsidR="00F83609" w:rsidRDefault="00BA4CBB">
      <w:pPr>
        <w:spacing w:line="360" w:lineRule="auto"/>
        <w:rPr>
          <w:b/>
          <w:sz w:val="20"/>
          <w:szCs w:val="20"/>
          <w:u w:val="single"/>
        </w:rPr>
      </w:pPr>
      <w:r>
        <w:rPr>
          <w:b/>
          <w:sz w:val="20"/>
          <w:szCs w:val="20"/>
          <w:highlight w:val="white"/>
        </w:rPr>
        <w:t xml:space="preserve">SQUARE ENIX </w:t>
      </w:r>
      <w:r>
        <w:rPr>
          <w:b/>
          <w:sz w:val="20"/>
          <w:szCs w:val="20"/>
        </w:rPr>
        <w:t xml:space="preserve">Twitter: </w:t>
      </w:r>
      <w:hyperlink r:id="rId22">
        <w:r>
          <w:rPr>
            <w:color w:val="1155CC"/>
            <w:sz w:val="20"/>
            <w:szCs w:val="20"/>
            <w:highlight w:val="white"/>
            <w:u w:val="single"/>
          </w:rPr>
          <w:t>http://www.twitter.com/SquareEnix</w:t>
        </w:r>
      </w:hyperlink>
    </w:p>
    <w:p w14:paraId="5735D532" w14:textId="20F6F147" w:rsidR="00DE29DB" w:rsidRPr="00347C61" w:rsidRDefault="00BA4CBB">
      <w:pPr>
        <w:spacing w:line="360" w:lineRule="auto"/>
        <w:rPr>
          <w:color w:val="1155CC"/>
          <w:sz w:val="20"/>
          <w:szCs w:val="20"/>
          <w:u w:val="single"/>
        </w:rPr>
      </w:pPr>
      <w:r>
        <w:rPr>
          <w:b/>
          <w:sz w:val="20"/>
          <w:szCs w:val="20"/>
          <w:highlight w:val="white"/>
        </w:rPr>
        <w:t>SQUARE ENIX Facebook:</w:t>
      </w:r>
      <w:r>
        <w:rPr>
          <w:color w:val="333333"/>
          <w:sz w:val="20"/>
          <w:szCs w:val="20"/>
          <w:highlight w:val="white"/>
        </w:rPr>
        <w:t xml:space="preserve"> </w:t>
      </w:r>
      <w:hyperlink r:id="rId23">
        <w:r>
          <w:rPr>
            <w:color w:val="1155CC"/>
            <w:sz w:val="20"/>
            <w:szCs w:val="20"/>
            <w:highlight w:val="white"/>
            <w:u w:val="single"/>
          </w:rPr>
          <w:t>http://www.facebook.com/SquareEnix</w:t>
        </w:r>
      </w:hyperlink>
    </w:p>
    <w:p w14:paraId="00000018" w14:textId="77777777" w:rsidR="00F83609" w:rsidRDefault="00BA4CBB">
      <w:pPr>
        <w:spacing w:line="360" w:lineRule="auto"/>
        <w:rPr>
          <w:i/>
          <w:sz w:val="20"/>
          <w:szCs w:val="20"/>
        </w:rPr>
      </w:pPr>
      <w:r>
        <w:rPr>
          <w:sz w:val="20"/>
          <w:szCs w:val="20"/>
        </w:rPr>
        <w:t>#</w:t>
      </w:r>
      <w:r>
        <w:rPr>
          <w:sz w:val="20"/>
          <w:szCs w:val="20"/>
          <w:highlight w:val="white"/>
        </w:rPr>
        <w:t>VoiceOfCards</w:t>
      </w:r>
    </w:p>
    <w:p w14:paraId="4AD7357A" w14:textId="77777777" w:rsidR="00AF52EA" w:rsidRDefault="00AF52EA" w:rsidP="00AF52EA">
      <w:pPr>
        <w:spacing w:line="240" w:lineRule="auto"/>
        <w:jc w:val="both"/>
        <w:rPr>
          <w:rFonts w:eastAsia="Calibri"/>
          <w:b/>
          <w:bCs/>
          <w:i/>
          <w:iCs/>
          <w:sz w:val="18"/>
          <w:szCs w:val="18"/>
          <w:u w:val="single"/>
          <w:lang w:val="en-US"/>
        </w:rPr>
      </w:pPr>
    </w:p>
    <w:p w14:paraId="53296EC1" w14:textId="76B9A40B" w:rsidR="00AF52EA" w:rsidRPr="00634F06" w:rsidRDefault="00AF52EA" w:rsidP="00AF52EA">
      <w:pPr>
        <w:spacing w:line="240" w:lineRule="auto"/>
        <w:jc w:val="both"/>
        <w:rPr>
          <w:rFonts w:eastAsia="Calibri"/>
          <w:b/>
          <w:bCs/>
          <w:i/>
          <w:iCs/>
          <w:sz w:val="18"/>
          <w:szCs w:val="18"/>
          <w:u w:val="single"/>
          <w:lang w:val="en-US"/>
        </w:rPr>
      </w:pPr>
      <w:r w:rsidRPr="00634F06">
        <w:rPr>
          <w:rFonts w:eastAsia="Calibri"/>
          <w:b/>
          <w:bCs/>
          <w:i/>
          <w:iCs/>
          <w:sz w:val="18"/>
          <w:szCs w:val="18"/>
          <w:u w:val="single"/>
          <w:lang w:val="en-US"/>
        </w:rPr>
        <w:t>About Square Enix Ltd.</w:t>
      </w:r>
    </w:p>
    <w:p w14:paraId="778AB116" w14:textId="77777777" w:rsidR="00AF52EA" w:rsidRDefault="00AF52EA" w:rsidP="00AF52EA">
      <w:pPr>
        <w:spacing w:line="240" w:lineRule="auto"/>
        <w:jc w:val="both"/>
        <w:rPr>
          <w:rFonts w:eastAsia="Calibri"/>
          <w:sz w:val="18"/>
          <w:szCs w:val="18"/>
          <w:lang w:val="en-US"/>
        </w:rPr>
      </w:pPr>
      <w:r>
        <w:rPr>
          <w:rFonts w:eastAsia="Calibri"/>
          <w:sz w:val="18"/>
          <w:szCs w:val="18"/>
          <w:lang w:val="en-US"/>
        </w:rPr>
        <w:t xml:space="preserve">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w:t>
      </w:r>
      <w:r>
        <w:rPr>
          <w:rFonts w:eastAsia="Calibri"/>
          <w:sz w:val="18"/>
          <w:szCs w:val="18"/>
          <w:lang w:val="en-US"/>
        </w:rPr>
        <w:lastRenderedPageBreak/>
        <w:t xml:space="preserve">Square Enix group of companies boasts a valuable portfolio of intellectual property </w:t>
      </w:r>
      <w:proofErr w:type="gramStart"/>
      <w:r>
        <w:rPr>
          <w:rFonts w:eastAsia="Calibri"/>
          <w:sz w:val="18"/>
          <w:szCs w:val="18"/>
          <w:lang w:val="en-US"/>
        </w:rPr>
        <w:t>including:</w:t>
      </w:r>
      <w:proofErr w:type="gramEnd"/>
      <w:r>
        <w:rPr>
          <w:rFonts w:eastAsia="Calibri"/>
          <w:sz w:val="18"/>
          <w:szCs w:val="18"/>
          <w:lang w:val="en-US"/>
        </w:rPr>
        <w:t xml:space="preserve"> FINAL FANTASY, which has sold over 163 million units worldwide; DRAGON QUEST®, which has sold over</w:t>
      </w:r>
      <w:r>
        <w:rPr>
          <w:rFonts w:eastAsia="Calibri"/>
          <w:color w:val="FF0000"/>
          <w:sz w:val="18"/>
          <w:szCs w:val="18"/>
          <w:lang w:val="en-US"/>
        </w:rPr>
        <w:t xml:space="preserve"> </w:t>
      </w:r>
      <w:r>
        <w:rPr>
          <w:rFonts w:eastAsia="Calibri"/>
          <w:sz w:val="18"/>
          <w:szCs w:val="18"/>
          <w:lang w:val="en-US"/>
        </w:rPr>
        <w:t>83</w:t>
      </w:r>
      <w:r>
        <w:rPr>
          <w:rFonts w:eastAsia="Calibri"/>
          <w:color w:val="FF0000"/>
          <w:sz w:val="18"/>
          <w:szCs w:val="18"/>
          <w:lang w:val="en-US"/>
        </w:rPr>
        <w:t xml:space="preserve"> </w:t>
      </w:r>
      <w:r>
        <w:rPr>
          <w:rFonts w:eastAsia="Calibri"/>
          <w:sz w:val="18"/>
          <w:szCs w:val="18"/>
          <w:lang w:val="en-US"/>
        </w:rPr>
        <w:t>million units worldwide; TOMB RAIDER®, which has sold over 84 million units worldwide; and the legendary SPACE INVADERS®. Square Enix Ltd. is a London-based, wholly owned subsidiary of Square Enix Holdings Co., Ltd.</w:t>
      </w:r>
    </w:p>
    <w:p w14:paraId="1EB88411" w14:textId="77777777" w:rsidR="00AF52EA" w:rsidRDefault="00AF52EA" w:rsidP="00AF52EA">
      <w:pPr>
        <w:spacing w:line="240" w:lineRule="auto"/>
        <w:jc w:val="both"/>
        <w:rPr>
          <w:rFonts w:eastAsia="Calibri"/>
          <w:sz w:val="18"/>
          <w:szCs w:val="18"/>
          <w:lang w:val="en-US"/>
        </w:rPr>
      </w:pPr>
    </w:p>
    <w:p w14:paraId="27AF4962" w14:textId="77777777" w:rsidR="00AF52EA" w:rsidRDefault="00AF52EA" w:rsidP="00AF52EA">
      <w:pPr>
        <w:spacing w:line="240" w:lineRule="auto"/>
        <w:rPr>
          <w:rFonts w:eastAsia="MS Mincho"/>
          <w:sz w:val="18"/>
          <w:szCs w:val="18"/>
          <w:lang w:val="en-US"/>
        </w:rPr>
      </w:pPr>
      <w:r>
        <w:rPr>
          <w:color w:val="000000"/>
          <w:sz w:val="18"/>
          <w:szCs w:val="18"/>
          <w:lang w:val="en-US"/>
        </w:rPr>
        <w:t xml:space="preserve">More information on Square Enix Ltd. can be found at </w:t>
      </w:r>
      <w:hyperlink r:id="rId24" w:history="1">
        <w:r>
          <w:rPr>
            <w:rStyle w:val="Hyperlink"/>
            <w:sz w:val="18"/>
            <w:szCs w:val="18"/>
            <w:lang w:val="en-US"/>
          </w:rPr>
          <w:t>https://square-enix-games.com</w:t>
        </w:r>
      </w:hyperlink>
      <w:r>
        <w:rPr>
          <w:sz w:val="18"/>
          <w:szCs w:val="18"/>
          <w:lang w:val="en-US"/>
        </w:rPr>
        <w:t>.</w:t>
      </w:r>
    </w:p>
    <w:p w14:paraId="0000001E" w14:textId="77777777" w:rsidR="00F83609" w:rsidRDefault="00F83609">
      <w:pPr>
        <w:pBdr>
          <w:bottom w:val="single" w:sz="4" w:space="1" w:color="000000"/>
        </w:pBdr>
        <w:spacing w:line="259" w:lineRule="auto"/>
        <w:rPr>
          <w:sz w:val="18"/>
          <w:szCs w:val="18"/>
        </w:rPr>
      </w:pPr>
    </w:p>
    <w:p w14:paraId="0000001F" w14:textId="77777777" w:rsidR="00F83609" w:rsidRDefault="00BA4CBB">
      <w:pPr>
        <w:pBdr>
          <w:bottom w:val="single" w:sz="4" w:space="1" w:color="000000"/>
        </w:pBdr>
        <w:spacing w:line="259" w:lineRule="auto"/>
        <w:jc w:val="center"/>
        <w:rPr>
          <w:sz w:val="18"/>
          <w:szCs w:val="18"/>
        </w:rPr>
      </w:pPr>
      <w:r>
        <w:rPr>
          <w:sz w:val="18"/>
          <w:szCs w:val="18"/>
        </w:rPr>
        <w:t># # #</w:t>
      </w:r>
    </w:p>
    <w:p w14:paraId="00000020" w14:textId="77777777" w:rsidR="00F83609" w:rsidRDefault="00F83609">
      <w:pPr>
        <w:pBdr>
          <w:bottom w:val="single" w:sz="4" w:space="1" w:color="000000"/>
        </w:pBdr>
        <w:spacing w:line="259" w:lineRule="auto"/>
        <w:rPr>
          <w:sz w:val="12"/>
          <w:szCs w:val="12"/>
        </w:rPr>
      </w:pPr>
    </w:p>
    <w:p w14:paraId="00000021" w14:textId="4635746E" w:rsidR="00F83609" w:rsidRDefault="00DD395B">
      <w:pPr>
        <w:rPr>
          <w:sz w:val="16"/>
          <w:szCs w:val="16"/>
          <w:highlight w:val="white"/>
        </w:rPr>
      </w:pPr>
      <w:r w:rsidRPr="00DD395B">
        <w:rPr>
          <w:iCs/>
          <w:sz w:val="16"/>
          <w:szCs w:val="16"/>
        </w:rPr>
        <w:t>Voice of Cards</w:t>
      </w:r>
      <w:r w:rsidR="00BA4CBB">
        <w:rPr>
          <w:sz w:val="16"/>
          <w:szCs w:val="16"/>
          <w:highlight w:val="white"/>
        </w:rPr>
        <w:t xml:space="preserve">: The Isle Dragon Roars © 2021 SQUARE ENIX CO., LTD.  All Rights Reserved.                                                          </w:t>
      </w:r>
    </w:p>
    <w:p w14:paraId="00000022" w14:textId="5B9ACCBF" w:rsidR="00F83609" w:rsidRDefault="00BA4CBB">
      <w:pPr>
        <w:rPr>
          <w:sz w:val="16"/>
          <w:szCs w:val="16"/>
        </w:rPr>
      </w:pPr>
      <w:r>
        <w:rPr>
          <w:sz w:val="16"/>
          <w:szCs w:val="16"/>
          <w:highlight w:val="white"/>
        </w:rPr>
        <w:t xml:space="preserve">DRAKENGARD, DRAGON QUEST, EIDOS, EIDOS MONTREAL, FINAL FANTASY, NIER, SPACE INVADERS, SQUARE ENIX, the SQUARE ENIX logo, TAITO and TOMB RAIDER are registered trademarks or trademarks of the Square Enix group of companies. </w:t>
      </w:r>
      <w:r w:rsidR="00E86288" w:rsidRPr="00E86288">
        <w:rPr>
          <w:sz w:val="16"/>
          <w:szCs w:val="16"/>
        </w:rPr>
        <w:t xml:space="preserve">Nintendo Switch is a trademark of Nintendo. Steam is a registered trademark of Valve Corporation. "PlayStation” is a registered trademark of Sony Interactive Entertainment Inc. </w:t>
      </w:r>
      <w:r>
        <w:rPr>
          <w:sz w:val="16"/>
          <w:szCs w:val="16"/>
          <w:highlight w:val="white"/>
        </w:rPr>
        <w:t>All other trademarks are properties of their respective owners.</w:t>
      </w:r>
    </w:p>
    <w:sectPr w:rsidR="00F8360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1874" w14:textId="77777777" w:rsidR="00665D9C" w:rsidRDefault="00665D9C">
      <w:pPr>
        <w:spacing w:line="240" w:lineRule="auto"/>
      </w:pPr>
      <w:r>
        <w:separator/>
      </w:r>
    </w:p>
  </w:endnote>
  <w:endnote w:type="continuationSeparator" w:id="0">
    <w:p w14:paraId="0F1B44CE" w14:textId="77777777" w:rsidR="00665D9C" w:rsidRDefault="00665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CC88" w14:textId="77777777" w:rsidR="00877B67" w:rsidRDefault="00877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2618" w14:textId="77777777" w:rsidR="00877B67" w:rsidRDefault="00877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BE94" w14:textId="77777777" w:rsidR="00877B67" w:rsidRDefault="00877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96C7" w14:textId="77777777" w:rsidR="00665D9C" w:rsidRDefault="00665D9C">
      <w:pPr>
        <w:spacing w:line="240" w:lineRule="auto"/>
      </w:pPr>
      <w:r>
        <w:separator/>
      </w:r>
    </w:p>
  </w:footnote>
  <w:footnote w:type="continuationSeparator" w:id="0">
    <w:p w14:paraId="3C9A78E3" w14:textId="77777777" w:rsidR="00665D9C" w:rsidRDefault="00665D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2482" w14:textId="77777777" w:rsidR="00877B67" w:rsidRDefault="00877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F83609" w:rsidRDefault="00BA4CBB">
    <w:r>
      <w:rPr>
        <w:noProof/>
        <w:lang w:val="en-US"/>
      </w:rPr>
      <w:drawing>
        <wp:anchor distT="0" distB="0" distL="0" distR="0" simplePos="0" relativeHeight="251658240" behindDoc="0" locked="0" layoutInCell="1" hidden="0" allowOverlap="1" wp14:anchorId="24A76290" wp14:editId="07777777">
          <wp:simplePos x="0" y="0"/>
          <wp:positionH relativeFrom="column">
            <wp:posOffset>3524250</wp:posOffset>
          </wp:positionH>
          <wp:positionV relativeFrom="paragraph">
            <wp:posOffset>-85724</wp:posOffset>
          </wp:positionV>
          <wp:extent cx="2695575" cy="419100"/>
          <wp:effectExtent l="0" t="0" r="0" b="0"/>
          <wp:wrapSquare wrapText="bothSides" distT="0" distB="0" distL="0" distR="0"/>
          <wp:docPr id="1" name="image2.jpg" descr="se_white_large"/>
          <wp:cNvGraphicFramePr/>
          <a:graphic xmlns:a="http://schemas.openxmlformats.org/drawingml/2006/main">
            <a:graphicData uri="http://schemas.openxmlformats.org/drawingml/2006/picture">
              <pic:pic xmlns:pic="http://schemas.openxmlformats.org/drawingml/2006/picture">
                <pic:nvPicPr>
                  <pic:cNvPr id="0" name="image2.jpg" descr="se_white_large"/>
                  <pic:cNvPicPr preferRelativeResize="0"/>
                </pic:nvPicPr>
                <pic:blipFill>
                  <a:blip r:embed="rId1"/>
                  <a:srcRect/>
                  <a:stretch>
                    <a:fillRect/>
                  </a:stretch>
                </pic:blipFill>
                <pic:spPr>
                  <a:xfrm>
                    <a:off x="0" y="0"/>
                    <a:ext cx="2695575" cy="419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7A72" w14:textId="77777777" w:rsidR="00877B67" w:rsidRDefault="00877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F"/>
    <w:multiLevelType w:val="hybridMultilevel"/>
    <w:tmpl w:val="6984566A"/>
    <w:lvl w:ilvl="0" w:tplc="7B5E3F2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D50F9"/>
    <w:multiLevelType w:val="hybridMultilevel"/>
    <w:tmpl w:val="5A36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340CE"/>
    <w:multiLevelType w:val="hybridMultilevel"/>
    <w:tmpl w:val="884AECD2"/>
    <w:lvl w:ilvl="0" w:tplc="D5A0FE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F5573"/>
    <w:multiLevelType w:val="hybridMultilevel"/>
    <w:tmpl w:val="A8D2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E47EA"/>
    <w:multiLevelType w:val="hybridMultilevel"/>
    <w:tmpl w:val="5408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09"/>
    <w:rsid w:val="000A5883"/>
    <w:rsid w:val="00113D95"/>
    <w:rsid w:val="00116803"/>
    <w:rsid w:val="00132C51"/>
    <w:rsid w:val="00151604"/>
    <w:rsid w:val="00163756"/>
    <w:rsid w:val="001A787E"/>
    <w:rsid w:val="0028072A"/>
    <w:rsid w:val="00330DEF"/>
    <w:rsid w:val="00340C22"/>
    <w:rsid w:val="00347C61"/>
    <w:rsid w:val="003728AF"/>
    <w:rsid w:val="00396754"/>
    <w:rsid w:val="003A23FC"/>
    <w:rsid w:val="003D22A6"/>
    <w:rsid w:val="004733DE"/>
    <w:rsid w:val="004A1426"/>
    <w:rsid w:val="004D0159"/>
    <w:rsid w:val="004F593B"/>
    <w:rsid w:val="005177FD"/>
    <w:rsid w:val="005238F6"/>
    <w:rsid w:val="0054257F"/>
    <w:rsid w:val="005F14B0"/>
    <w:rsid w:val="005F5BE6"/>
    <w:rsid w:val="00656C85"/>
    <w:rsid w:val="00665D9C"/>
    <w:rsid w:val="006B57E1"/>
    <w:rsid w:val="006F595D"/>
    <w:rsid w:val="0070038C"/>
    <w:rsid w:val="007039AA"/>
    <w:rsid w:val="007242D6"/>
    <w:rsid w:val="0074386E"/>
    <w:rsid w:val="00781383"/>
    <w:rsid w:val="007915C1"/>
    <w:rsid w:val="007B40CC"/>
    <w:rsid w:val="007D0B20"/>
    <w:rsid w:val="007F5034"/>
    <w:rsid w:val="00873DC4"/>
    <w:rsid w:val="00877B67"/>
    <w:rsid w:val="0088528B"/>
    <w:rsid w:val="008D5F39"/>
    <w:rsid w:val="00904AE2"/>
    <w:rsid w:val="00937A5B"/>
    <w:rsid w:val="009A10C7"/>
    <w:rsid w:val="009B1042"/>
    <w:rsid w:val="009E4C43"/>
    <w:rsid w:val="00A63ECB"/>
    <w:rsid w:val="00A65874"/>
    <w:rsid w:val="00A70650"/>
    <w:rsid w:val="00AE37D3"/>
    <w:rsid w:val="00AF52EA"/>
    <w:rsid w:val="00B049CA"/>
    <w:rsid w:val="00B256C0"/>
    <w:rsid w:val="00BA3C64"/>
    <w:rsid w:val="00BA4CBB"/>
    <w:rsid w:val="00BD106C"/>
    <w:rsid w:val="00BD646E"/>
    <w:rsid w:val="00BF7CAD"/>
    <w:rsid w:val="00C16586"/>
    <w:rsid w:val="00CA768A"/>
    <w:rsid w:val="00CF3B7F"/>
    <w:rsid w:val="00D44EC6"/>
    <w:rsid w:val="00DD395B"/>
    <w:rsid w:val="00DE29DB"/>
    <w:rsid w:val="00E12E86"/>
    <w:rsid w:val="00E8009A"/>
    <w:rsid w:val="00E86288"/>
    <w:rsid w:val="00EE767F"/>
    <w:rsid w:val="00F13B47"/>
    <w:rsid w:val="00F22807"/>
    <w:rsid w:val="00F769C6"/>
    <w:rsid w:val="00F83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72F935"/>
  <w15:docId w15:val="{5E020E1D-4698-449C-8173-B51C9C14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767F"/>
    <w:rPr>
      <w:sz w:val="16"/>
      <w:szCs w:val="16"/>
    </w:rPr>
  </w:style>
  <w:style w:type="paragraph" w:styleId="CommentText">
    <w:name w:val="annotation text"/>
    <w:basedOn w:val="Normal"/>
    <w:link w:val="CommentTextChar"/>
    <w:uiPriority w:val="99"/>
    <w:unhideWhenUsed/>
    <w:rsid w:val="00EE767F"/>
    <w:pPr>
      <w:spacing w:line="240" w:lineRule="auto"/>
    </w:pPr>
    <w:rPr>
      <w:sz w:val="20"/>
      <w:szCs w:val="20"/>
    </w:rPr>
  </w:style>
  <w:style w:type="character" w:customStyle="1" w:styleId="CommentTextChar">
    <w:name w:val="Comment Text Char"/>
    <w:basedOn w:val="DefaultParagraphFont"/>
    <w:link w:val="CommentText"/>
    <w:uiPriority w:val="99"/>
    <w:rsid w:val="00EE767F"/>
    <w:rPr>
      <w:sz w:val="20"/>
      <w:szCs w:val="20"/>
    </w:rPr>
  </w:style>
  <w:style w:type="paragraph" w:styleId="CommentSubject">
    <w:name w:val="annotation subject"/>
    <w:basedOn w:val="CommentText"/>
    <w:next w:val="CommentText"/>
    <w:link w:val="CommentSubjectChar"/>
    <w:uiPriority w:val="99"/>
    <w:semiHidden/>
    <w:unhideWhenUsed/>
    <w:rsid w:val="00EE767F"/>
    <w:rPr>
      <w:b/>
      <w:bCs/>
    </w:rPr>
  </w:style>
  <w:style w:type="character" w:customStyle="1" w:styleId="CommentSubjectChar">
    <w:name w:val="Comment Subject Char"/>
    <w:basedOn w:val="CommentTextChar"/>
    <w:link w:val="CommentSubject"/>
    <w:uiPriority w:val="99"/>
    <w:semiHidden/>
    <w:rsid w:val="00EE767F"/>
    <w:rPr>
      <w:b/>
      <w:bCs/>
      <w:sz w:val="20"/>
      <w:szCs w:val="20"/>
    </w:rPr>
  </w:style>
  <w:style w:type="paragraph" w:styleId="ListParagraph">
    <w:name w:val="List Paragraph"/>
    <w:basedOn w:val="Normal"/>
    <w:uiPriority w:val="34"/>
    <w:qFormat/>
    <w:rsid w:val="00F22807"/>
    <w:pPr>
      <w:ind w:left="720"/>
      <w:contextualSpacing/>
    </w:pPr>
  </w:style>
  <w:style w:type="character" w:styleId="Hyperlink">
    <w:name w:val="Hyperlink"/>
    <w:basedOn w:val="DefaultParagraphFont"/>
    <w:uiPriority w:val="99"/>
    <w:unhideWhenUsed/>
    <w:rsid w:val="00DD395B"/>
    <w:rPr>
      <w:color w:val="0000FF" w:themeColor="hyperlink"/>
      <w:u w:val="single"/>
    </w:rPr>
  </w:style>
  <w:style w:type="character" w:customStyle="1" w:styleId="UnresolvedMention1">
    <w:name w:val="Unresolved Mention1"/>
    <w:basedOn w:val="DefaultParagraphFont"/>
    <w:uiPriority w:val="99"/>
    <w:semiHidden/>
    <w:unhideWhenUsed/>
    <w:rsid w:val="00DD395B"/>
    <w:rPr>
      <w:color w:val="605E5C"/>
      <w:shd w:val="clear" w:color="auto" w:fill="E1DFDD"/>
    </w:rPr>
  </w:style>
  <w:style w:type="paragraph" w:styleId="Header">
    <w:name w:val="header"/>
    <w:basedOn w:val="Normal"/>
    <w:link w:val="HeaderChar"/>
    <w:uiPriority w:val="99"/>
    <w:unhideWhenUsed/>
    <w:rsid w:val="00DD395B"/>
    <w:pPr>
      <w:tabs>
        <w:tab w:val="center" w:pos="4419"/>
        <w:tab w:val="right" w:pos="8838"/>
      </w:tabs>
      <w:spacing w:line="240" w:lineRule="auto"/>
    </w:pPr>
  </w:style>
  <w:style w:type="character" w:customStyle="1" w:styleId="HeaderChar">
    <w:name w:val="Header Char"/>
    <w:basedOn w:val="DefaultParagraphFont"/>
    <w:link w:val="Header"/>
    <w:uiPriority w:val="99"/>
    <w:rsid w:val="00DD395B"/>
  </w:style>
  <w:style w:type="paragraph" w:styleId="Footer">
    <w:name w:val="footer"/>
    <w:basedOn w:val="Normal"/>
    <w:link w:val="FooterChar"/>
    <w:uiPriority w:val="99"/>
    <w:unhideWhenUsed/>
    <w:rsid w:val="00DD395B"/>
    <w:pPr>
      <w:tabs>
        <w:tab w:val="center" w:pos="4419"/>
        <w:tab w:val="right" w:pos="8838"/>
      </w:tabs>
      <w:spacing w:line="240" w:lineRule="auto"/>
    </w:pPr>
  </w:style>
  <w:style w:type="character" w:customStyle="1" w:styleId="FooterChar">
    <w:name w:val="Footer Char"/>
    <w:basedOn w:val="DefaultParagraphFont"/>
    <w:link w:val="Footer"/>
    <w:uiPriority w:val="99"/>
    <w:rsid w:val="00DD395B"/>
  </w:style>
  <w:style w:type="paragraph" w:styleId="BalloonText">
    <w:name w:val="Balloon Text"/>
    <w:basedOn w:val="Normal"/>
    <w:link w:val="BalloonTextChar"/>
    <w:uiPriority w:val="99"/>
    <w:semiHidden/>
    <w:unhideWhenUsed/>
    <w:rsid w:val="00E8009A"/>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009A"/>
    <w:rPr>
      <w:rFonts w:asciiTheme="majorHAnsi" w:eastAsiaTheme="majorEastAsia" w:hAnsiTheme="majorHAnsi" w:cstheme="majorBidi"/>
      <w:sz w:val="18"/>
      <w:szCs w:val="18"/>
    </w:rPr>
  </w:style>
  <w:style w:type="character" w:styleId="UnresolvedMention">
    <w:name w:val="Unresolved Mention"/>
    <w:basedOn w:val="DefaultParagraphFont"/>
    <w:uiPriority w:val="99"/>
    <w:semiHidden/>
    <w:unhideWhenUsed/>
    <w:rsid w:val="00AF5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ore.playstation.com/en-gb/product/EP0082-CUSA27400_00-VOCTIDRSET000001" TargetMode="External"/><Relationship Id="rId18" Type="http://schemas.openxmlformats.org/officeDocument/2006/relationships/image" Target="cid:image003.jpg@01D7A640.2313B1D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voiceofcards.square-enix-games.com/" TargetMode="External"/><Relationship Id="rId7" Type="http://schemas.openxmlformats.org/officeDocument/2006/relationships/webSettings" Target="webSettings.xml"/><Relationship Id="rId12" Type="http://schemas.openxmlformats.org/officeDocument/2006/relationships/hyperlink" Target="https://www.nintendo.com/games/detail/voice-of-cards-the-isle-dragon-roars-switch/"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ore.playstation.com/en-gb/product/EP0082-CUSA27403_00-VOCTIDRD00000001" TargetMode="External"/><Relationship Id="rId20" Type="http://schemas.openxmlformats.org/officeDocument/2006/relationships/hyperlink" Target="https://press.uk.square-enix.com/Voice-of-Cards-The-Isle-Dragon-Roar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square-enix.com/en/change/langs" TargetMode="External"/><Relationship Id="rId24" Type="http://schemas.openxmlformats.org/officeDocument/2006/relationships/hyperlink" Target="https://square-enix-games.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intendo.com/games/detail/voice-of-cards-the-isle-dragon-roars-switch/" TargetMode="External"/><Relationship Id="rId23" Type="http://schemas.openxmlformats.org/officeDocument/2006/relationships/hyperlink" Target="http://www.facebook.com/SquareEnix"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store.eu.square-enix-games.com/en_E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www.twitter.com/SquareEnix"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C1843-BC9E-464D-9A4D-84BAE3E50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DA270-5C9B-424C-B73D-286007095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1667E3-0826-4E2B-83C8-BF29DD4332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6013</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Ariadne Terizakis</dc:creator>
  <cp:lastModifiedBy>Ariadne Terizakis</cp:lastModifiedBy>
  <cp:revision>4</cp:revision>
  <dcterms:created xsi:type="dcterms:W3CDTF">2021-09-23T14:50:00Z</dcterms:created>
  <dcterms:modified xsi:type="dcterms:W3CDTF">2021-09-23T15:21:00Z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Enabled">
    <vt:lpwstr>true</vt:lpwstr>
  </property>
  <property fmtid="{D5CDD505-2E9C-101B-9397-08002B2CF9AE}" pid="4" name="MSIP_Label_a6ace99c-b24a-48a4-872e-cc8bba3c1ffd_SetDate">
    <vt:lpwstr>2021-09-10T22:25:24Z</vt:lpwstr>
  </property>
  <property fmtid="{D5CDD505-2E9C-101B-9397-08002B2CF9AE}" pid="5" name="MSIP_Label_a6ace99c-b24a-48a4-872e-cc8bba3c1ffd_Method">
    <vt:lpwstr>Privileged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54c2116a-d87e-4732-8d4a-eb25a63d8dae</vt:lpwstr>
  </property>
  <property fmtid="{D5CDD505-2E9C-101B-9397-08002B2CF9AE}" pid="9" name="MSIP_Label_a6ace99c-b24a-48a4-872e-cc8bba3c1ffd_ContentBits">
    <vt:lpwstr>0</vt:lpwstr>
  </property>
</Properties>
</file>