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67067" w14:textId="5B0A6A51" w:rsidR="0077311C" w:rsidRPr="004A15BC" w:rsidRDefault="0077311C" w:rsidP="0077311C">
      <w:pPr>
        <w:rPr>
          <w:rFonts w:ascii="Arial" w:hAnsi="Arial" w:cs="Arial"/>
          <w:i/>
          <w:sz w:val="20"/>
          <w:lang w:val="de-DE"/>
        </w:rPr>
      </w:pPr>
      <w:r w:rsidRPr="009C6507">
        <w:rPr>
          <w:rFonts w:ascii="Arial" w:hAnsi="Arial" w:cs="Arial"/>
          <w:b/>
          <w:bCs/>
          <w:sz w:val="20"/>
          <w:u w:val="single"/>
          <w:lang w:val="de-DE"/>
        </w:rPr>
        <w:t xml:space="preserve">ZUR SOFORTIGEN VERÖFFENTLICHUNG </w:t>
      </w:r>
    </w:p>
    <w:p w14:paraId="03C49C99" w14:textId="541E0E3F" w:rsidR="00070E44" w:rsidRPr="004A15BC" w:rsidRDefault="00AC582F" w:rsidP="00AC582F">
      <w:pPr>
        <w:jc w:val="center"/>
        <w:rPr>
          <w:rFonts w:ascii="Arial" w:hAnsi="Arial" w:cs="Arial"/>
          <w:sz w:val="28"/>
          <w:szCs w:val="28"/>
          <w:lang w:val="de-DE"/>
        </w:rPr>
      </w:pPr>
      <w:r w:rsidRPr="009C6507">
        <w:rPr>
          <w:noProof/>
          <w:lang w:val="de-DE"/>
        </w:rPr>
        <w:drawing>
          <wp:inline distT="0" distB="0" distL="0" distR="0" wp14:anchorId="3231D88D" wp14:editId="0D733A74">
            <wp:extent cx="2626320" cy="1385180"/>
            <wp:effectExtent l="0" t="0" r="3175" b="5715"/>
            <wp:docPr id="5" name="Picture 5"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ogo, company name&#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7477" t="8462" r="6209" b="10536"/>
                    <a:stretch/>
                  </pic:blipFill>
                  <pic:spPr bwMode="auto">
                    <a:xfrm>
                      <a:off x="0" y="0"/>
                      <a:ext cx="2653647" cy="1399593"/>
                    </a:xfrm>
                    <a:prstGeom prst="rect">
                      <a:avLst/>
                    </a:prstGeom>
                    <a:noFill/>
                    <a:ln>
                      <a:noFill/>
                    </a:ln>
                    <a:extLst>
                      <a:ext uri="{53640926-AAD7-44D8-BBD7-CCE9431645EC}">
                        <a14:shadowObscured xmlns:a14="http://schemas.microsoft.com/office/drawing/2010/main"/>
                      </a:ext>
                    </a:extLst>
                  </pic:spPr>
                </pic:pic>
              </a:graphicData>
            </a:graphic>
          </wp:inline>
        </w:drawing>
      </w:r>
    </w:p>
    <w:p w14:paraId="6BBE2C97" w14:textId="5FD04CAA" w:rsidR="00B71CB2" w:rsidRPr="004A15BC" w:rsidRDefault="00AC582F" w:rsidP="00B71CB2">
      <w:pPr>
        <w:spacing w:after="0"/>
        <w:jc w:val="center"/>
        <w:rPr>
          <w:rFonts w:ascii="Arial" w:eastAsia="Yu Mincho" w:hAnsi="Arial" w:cs="Arial"/>
          <w:b/>
          <w:bCs/>
          <w:sz w:val="32"/>
          <w:szCs w:val="32"/>
        </w:rPr>
      </w:pPr>
      <w:r w:rsidRPr="004A15BC">
        <w:rPr>
          <w:rFonts w:ascii="Arial" w:eastAsia="Yu Mincho" w:hAnsi="Arial" w:cs="Arial"/>
          <w:b/>
          <w:bCs/>
          <w:sz w:val="32"/>
          <w:szCs w:val="32"/>
        </w:rPr>
        <w:t>SQUARE ENIX COLLECTIVE KÜNDIGT DAS HORRORMÄRCHEN LITTLE GOODY TWO SHOES AN</w:t>
      </w:r>
    </w:p>
    <w:p w14:paraId="43C56692" w14:textId="77AFA4F6" w:rsidR="00165A5D" w:rsidRPr="004A15BC" w:rsidRDefault="00165A5D" w:rsidP="0077311C">
      <w:pPr>
        <w:jc w:val="center"/>
        <w:rPr>
          <w:rFonts w:ascii="Arial" w:hAnsi="Arial" w:cs="Arial"/>
          <w:b/>
          <w:sz w:val="24"/>
          <w:szCs w:val="24"/>
        </w:rPr>
      </w:pPr>
    </w:p>
    <w:p w14:paraId="4316854A" w14:textId="5E125802" w:rsidR="00C229AC" w:rsidRPr="004A15BC" w:rsidRDefault="00AC582F" w:rsidP="00697AFE">
      <w:pPr>
        <w:jc w:val="center"/>
        <w:rPr>
          <w:rFonts w:ascii="Arial" w:hAnsi="Arial" w:cs="Arial"/>
          <w:b/>
          <w:sz w:val="20"/>
          <w:szCs w:val="20"/>
          <w:lang w:val="de-DE"/>
        </w:rPr>
      </w:pPr>
      <w:r w:rsidRPr="009C6507">
        <w:rPr>
          <w:rFonts w:ascii="Arial" w:hAnsi="Arial" w:cs="Arial"/>
          <w:i/>
          <w:iCs/>
          <w:sz w:val="24"/>
          <w:szCs w:val="24"/>
          <w:lang w:val="de-DE"/>
        </w:rPr>
        <w:t>Der Wald gibt sein Geheimnis preis</w:t>
      </w:r>
    </w:p>
    <w:p w14:paraId="44FFC2C9" w14:textId="3613AF03" w:rsidR="00F155C1" w:rsidRPr="004A15BC" w:rsidRDefault="002616D1" w:rsidP="00DB2A7A">
      <w:pPr>
        <w:spacing w:line="360" w:lineRule="auto"/>
        <w:jc w:val="both"/>
        <w:rPr>
          <w:rFonts w:ascii="Arial" w:hAnsi="Arial" w:cs="Arial"/>
          <w:sz w:val="20"/>
          <w:szCs w:val="20"/>
          <w:lang w:val="de-DE"/>
        </w:rPr>
      </w:pPr>
      <w:r w:rsidRPr="009C6507">
        <w:rPr>
          <w:rFonts w:ascii="Arial" w:hAnsi="Arial" w:cs="Arial"/>
          <w:b/>
          <w:bCs/>
          <w:sz w:val="20"/>
          <w:szCs w:val="20"/>
          <w:lang w:val="de-DE"/>
        </w:rPr>
        <w:t>LONDON (17. AUGUST 2022)</w:t>
      </w:r>
      <w:r w:rsidRPr="009C6507">
        <w:rPr>
          <w:rFonts w:ascii="Arial" w:hAnsi="Arial" w:cs="Arial"/>
          <w:sz w:val="20"/>
          <w:szCs w:val="20"/>
          <w:lang w:val="de-DE"/>
        </w:rPr>
        <w:t xml:space="preserve"> – Square Enix Collective® freut sich Little Goody Two Shoes</w:t>
      </w:r>
      <w:r w:rsidRPr="009C6507">
        <w:rPr>
          <w:rFonts w:ascii="Arial" w:hAnsi="Arial" w:cs="Arial"/>
          <w:color w:val="4D5156"/>
          <w:sz w:val="21"/>
          <w:szCs w:val="21"/>
          <w:shd w:val="clear" w:color="auto" w:fill="FFFFFF"/>
          <w:lang w:val="de-DE"/>
        </w:rPr>
        <w:t>™</w:t>
      </w:r>
      <w:r w:rsidRPr="009C6507">
        <w:rPr>
          <w:rFonts w:ascii="Arial" w:hAnsi="Arial" w:cs="Arial"/>
          <w:sz w:val="20"/>
          <w:szCs w:val="20"/>
          <w:lang w:val="de-DE"/>
        </w:rPr>
        <w:t xml:space="preserve"> anzukündigen, ein geheimnisvolles, neues Horrormärchen-Abenteuer im Anime-Stil mit düsteren Wendungen. Das Horror-RPG mit Fokus auf die Erzählung wird von AstralShift entwickelt, einem unabhängigen Entwicklerteam in Portugal, das es sich zur Aufgabe gemacht hat, kinoreife Spielerlebnisse mit spannenden Geschichten und mitreißenden Soundtracks zu schaffen. </w:t>
      </w:r>
    </w:p>
    <w:p w14:paraId="52DB80D4" w14:textId="49EA1F27" w:rsidR="00F155C1" w:rsidRPr="004A15BC" w:rsidRDefault="00F155C1" w:rsidP="00640A2E">
      <w:pPr>
        <w:spacing w:line="360" w:lineRule="auto"/>
        <w:jc w:val="center"/>
        <w:rPr>
          <w:rStyle w:val="Hyperlink"/>
          <w:rFonts w:ascii="Arial" w:eastAsia="Yu Mincho" w:hAnsi="Arial" w:cs="Arial"/>
          <w:color w:val="auto"/>
          <w:sz w:val="20"/>
          <w:szCs w:val="20"/>
          <w:u w:val="none"/>
          <w:lang w:val="de-DE"/>
        </w:rPr>
      </w:pPr>
      <w:r w:rsidRPr="009C6507">
        <w:rPr>
          <w:rFonts w:ascii="Arial" w:hAnsi="Arial" w:cs="Arial"/>
          <w:b/>
          <w:bCs/>
          <w:noProof/>
          <w:sz w:val="20"/>
          <w:u w:val="single"/>
          <w:lang w:val="de-DE"/>
        </w:rPr>
        <w:drawing>
          <wp:inline distT="0" distB="0" distL="0" distR="0" wp14:anchorId="35BA08B7" wp14:editId="297506FD">
            <wp:extent cx="3534632" cy="1988820"/>
            <wp:effectExtent l="0" t="0" r="8890" b="0"/>
            <wp:docPr id="1" name="Picture 1"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1858" cy="1992886"/>
                    </a:xfrm>
                    <a:prstGeom prst="rect">
                      <a:avLst/>
                    </a:prstGeom>
                    <a:noFill/>
                    <a:ln>
                      <a:noFill/>
                    </a:ln>
                  </pic:spPr>
                </pic:pic>
              </a:graphicData>
            </a:graphic>
          </wp:inline>
        </w:drawing>
      </w:r>
    </w:p>
    <w:p w14:paraId="07534538" w14:textId="4A9DD518" w:rsidR="00B71CB2" w:rsidRPr="004A15BC" w:rsidRDefault="00AC582F" w:rsidP="00B71CB2">
      <w:pPr>
        <w:spacing w:after="0" w:line="360" w:lineRule="auto"/>
        <w:rPr>
          <w:rFonts w:ascii="Arial" w:eastAsia="Yu Mincho" w:hAnsi="Arial" w:cs="Arial"/>
          <w:sz w:val="20"/>
          <w:szCs w:val="20"/>
          <w:lang w:val="de-DE"/>
        </w:rPr>
      </w:pPr>
      <w:r w:rsidRPr="009C6507">
        <w:rPr>
          <w:rFonts w:ascii="Arial" w:hAnsi="Arial" w:cs="Arial"/>
          <w:sz w:val="20"/>
          <w:szCs w:val="20"/>
          <w:lang w:val="de-DE"/>
        </w:rPr>
        <w:t>Little Goody Two Shoes</w:t>
      </w:r>
      <w:r w:rsidRPr="009C6507">
        <w:rPr>
          <w:rFonts w:ascii="Arial" w:hAnsi="Arial" w:cs="Arial"/>
          <w:color w:val="4D5156"/>
          <w:sz w:val="21"/>
          <w:szCs w:val="21"/>
          <w:shd w:val="clear" w:color="auto" w:fill="FFFFFF"/>
          <w:lang w:val="de-DE"/>
        </w:rPr>
        <w:t>™</w:t>
      </w:r>
      <w:r w:rsidRPr="009C6507">
        <w:rPr>
          <w:rFonts w:ascii="Arial" w:hAnsi="Arial" w:cs="Arial"/>
          <w:sz w:val="20"/>
          <w:szCs w:val="20"/>
          <w:lang w:val="de-DE"/>
        </w:rPr>
        <w:t xml:space="preserve"> spielt im geheimnisvollen Dorf Kieferberg und ist eine Huldigung an die RPGs auf PlayStation® und PlayStation®2. Im Zentrum steht Elise, ein ehrgeiziges Mädchen, das entschlossen ist, reich zu werden und ihrem bescheidenen Leben zu entkommen. Spieler*innen stürzen sich als Elise in ein Horror-RPG-Abenteuer, das von den 90ern inspiriert wurde. Gameplay-Elemente wie „Nahrung“, „Ansehen &amp; Argwohn“ und „Erkundung &amp; Erzählung“ leiten die Spieler*innen während des Tages bei der Erfüllung ihrer täglichen Aufgaben an und enthüllen während der Nacht die dunkelsten Geheimnisse des Waldes. Spieler*innen werden in diesem nostalgischen Spielerlebnis die Möglichkeit haben, sich ihren eigenen Pfad durch den Wald zu bahnen, Rätsel zu lösen und bedeutungsvolle Beziehungen aufzubauen.  </w:t>
      </w:r>
    </w:p>
    <w:p w14:paraId="08FFE2DF" w14:textId="01284A29" w:rsidR="00653DD6" w:rsidRPr="004A15BC" w:rsidRDefault="00FB2D1C" w:rsidP="00697AFE">
      <w:pPr>
        <w:pStyle w:val="pf0"/>
        <w:spacing w:line="360" w:lineRule="auto"/>
        <w:rPr>
          <w:rFonts w:ascii="Arial" w:eastAsia="Yu Mincho" w:hAnsi="Arial" w:cs="Arial"/>
          <w:i/>
          <w:iCs/>
          <w:sz w:val="20"/>
          <w:szCs w:val="20"/>
          <w:lang w:val="de-DE"/>
        </w:rPr>
      </w:pPr>
      <w:r w:rsidRPr="009C6507">
        <w:rPr>
          <w:rFonts w:ascii="Arial" w:eastAsia="Yu Mincho" w:hAnsi="Arial" w:cs="Arial"/>
          <w:sz w:val="20"/>
          <w:szCs w:val="20"/>
          <w:lang w:val="de-DE"/>
        </w:rPr>
        <w:t>„</w:t>
      </w:r>
      <w:r w:rsidRPr="009C6507">
        <w:rPr>
          <w:rFonts w:ascii="Arial" w:eastAsia="Yu Mincho" w:hAnsi="Arial" w:cs="Arial"/>
          <w:i/>
          <w:iCs/>
          <w:sz w:val="20"/>
          <w:szCs w:val="20"/>
          <w:lang w:val="de-DE"/>
        </w:rPr>
        <w:t>Wir sind unglaublich aufgeregt, zusammen mit Square Enix Collective an diesem Projekt zu arbeiten.</w:t>
      </w:r>
      <w:r w:rsidRPr="009C6507">
        <w:rPr>
          <w:rFonts w:ascii="Arial" w:eastAsia="Yu Mincho" w:hAnsi="Arial" w:cs="Arial"/>
          <w:sz w:val="20"/>
          <w:szCs w:val="20"/>
          <w:lang w:val="de-DE"/>
        </w:rPr>
        <w:t xml:space="preserve">“, sagt Patricia Silva, CEO von AstralShift. </w:t>
      </w:r>
      <w:r w:rsidRPr="009C6507">
        <w:rPr>
          <w:rFonts w:ascii="Arial" w:eastAsia="Yu Mincho" w:hAnsi="Arial" w:cs="Arial"/>
          <w:i/>
          <w:iCs/>
          <w:sz w:val="20"/>
          <w:szCs w:val="20"/>
          <w:lang w:val="de-DE"/>
        </w:rPr>
        <w:t xml:space="preserve">„Square Enix ist ein Unternehmen, für das wir den </w:t>
      </w:r>
      <w:r w:rsidRPr="009C6507">
        <w:rPr>
          <w:rFonts w:ascii="Arial" w:eastAsia="Yu Mincho" w:hAnsi="Arial" w:cs="Arial"/>
          <w:i/>
          <w:iCs/>
          <w:sz w:val="20"/>
          <w:szCs w:val="20"/>
          <w:lang w:val="de-DE"/>
        </w:rPr>
        <w:lastRenderedPageBreak/>
        <w:t>größten Respekt haben, und Spiele wie Legend of Mana waren während der Entwicklung eine große Inspiration für uns. Es ist uns eine Ehre, sie an unserer Seite zu haben.“</w:t>
      </w:r>
    </w:p>
    <w:p w14:paraId="280759EC" w14:textId="509EDA01" w:rsidR="00AC582F" w:rsidRPr="004A15BC" w:rsidRDefault="00AC582F" w:rsidP="00AC582F">
      <w:pPr>
        <w:spacing w:after="0" w:line="360" w:lineRule="auto"/>
        <w:rPr>
          <w:rFonts w:ascii="Arial" w:eastAsia="Yu Mincho" w:hAnsi="Arial" w:cs="Arial"/>
          <w:b/>
          <w:bCs/>
          <w:sz w:val="20"/>
          <w:szCs w:val="20"/>
          <w:lang w:val="de-DE"/>
        </w:rPr>
      </w:pPr>
      <w:r w:rsidRPr="009C6507">
        <w:rPr>
          <w:rFonts w:ascii="Arial" w:hAnsi="Arial" w:cs="Arial"/>
          <w:sz w:val="20"/>
          <w:szCs w:val="20"/>
          <w:lang w:val="de-DE"/>
        </w:rPr>
        <w:t>„</w:t>
      </w:r>
      <w:r w:rsidRPr="009C6507">
        <w:rPr>
          <w:rFonts w:ascii="Arial" w:hAnsi="Arial" w:cs="Arial"/>
          <w:i/>
          <w:iCs/>
          <w:sz w:val="20"/>
          <w:szCs w:val="20"/>
          <w:lang w:val="de-DE"/>
        </w:rPr>
        <w:t>Wir freuen uns, mit AstralShift zusammenzuarbeiten. Die Arbeit, die das Team bisher in das Projekt gesteckt hat, hat uns schwer beeindruckt, und wir können es kaum abwarten, mehr davon zu zeigen, während wir auf die Veröffentlichung nächstes Jahr hinarbeiten.</w:t>
      </w:r>
      <w:r w:rsidRPr="009C6507">
        <w:rPr>
          <w:rFonts w:ascii="Arial" w:hAnsi="Arial" w:cs="Arial"/>
          <w:sz w:val="20"/>
          <w:szCs w:val="20"/>
          <w:lang w:val="de-DE"/>
        </w:rPr>
        <w:t>“, sagt Phil Elliott, Studio Head bei Square Enix Collective®.</w:t>
      </w:r>
    </w:p>
    <w:p w14:paraId="2534AA35" w14:textId="77777777" w:rsidR="00AC582F" w:rsidRPr="004A15BC" w:rsidRDefault="00AC582F" w:rsidP="00AC582F">
      <w:pPr>
        <w:spacing w:after="0" w:line="360" w:lineRule="auto"/>
        <w:rPr>
          <w:rFonts w:ascii="Arial" w:eastAsia="Yu Mincho" w:hAnsi="Arial" w:cs="Arial"/>
          <w:sz w:val="20"/>
          <w:szCs w:val="20"/>
          <w:lang w:val="de-DE"/>
        </w:rPr>
      </w:pPr>
    </w:p>
    <w:p w14:paraId="3574D827" w14:textId="2D56DA00" w:rsidR="00703EA0" w:rsidRPr="004A15BC" w:rsidRDefault="00AC582F" w:rsidP="00B5113C">
      <w:pPr>
        <w:rPr>
          <w:rFonts w:ascii="Arial" w:eastAsia="Calibri" w:hAnsi="Arial" w:cs="Arial"/>
          <w:sz w:val="20"/>
          <w:szCs w:val="20"/>
          <w:lang w:val="de-DE"/>
        </w:rPr>
      </w:pPr>
      <w:r w:rsidRPr="009C6507">
        <w:rPr>
          <w:rFonts w:ascii="Arial" w:hAnsi="Arial" w:cs="Arial"/>
          <w:sz w:val="20"/>
          <w:szCs w:val="20"/>
          <w:lang w:val="de-DE"/>
        </w:rPr>
        <w:t xml:space="preserve">Um mehr über das Spiel zu erfahren, kannst du an der Diskussion in </w:t>
      </w:r>
      <w:hyperlink r:id="rId13" w:history="1">
        <w:r w:rsidRPr="009C6507">
          <w:rPr>
            <w:rStyle w:val="Hyperlink"/>
            <w:rFonts w:ascii="Arial" w:eastAsia="Calibri" w:hAnsi="Arial" w:cs="Arial"/>
            <w:sz w:val="20"/>
            <w:szCs w:val="20"/>
            <w:lang w:val="de-DE"/>
          </w:rPr>
          <w:t>Discord</w:t>
        </w:r>
      </w:hyperlink>
      <w:r w:rsidRPr="009C6507">
        <w:rPr>
          <w:rFonts w:ascii="Arial" w:hAnsi="Arial" w:cs="Arial"/>
          <w:sz w:val="20"/>
          <w:szCs w:val="20"/>
          <w:lang w:val="de-DE"/>
        </w:rPr>
        <w:t xml:space="preserve"> teilnehmen und den sozialen Kanälen von AstralShift und Square Enix Collective® folgen. Elise wird bald mit weiteren Neuigkeiten zurück sein!</w:t>
      </w:r>
    </w:p>
    <w:p w14:paraId="2ECE9ACC" w14:textId="41C56F2F" w:rsidR="00B5113C" w:rsidRPr="004A15BC" w:rsidRDefault="00B5113C" w:rsidP="00B5113C">
      <w:pPr>
        <w:rPr>
          <w:rFonts w:ascii="Arial" w:hAnsi="Arial" w:cs="Arial"/>
          <w:b/>
          <w:sz w:val="18"/>
          <w:szCs w:val="18"/>
          <w:u w:val="single"/>
          <w:lang w:val="de-DE"/>
        </w:rPr>
      </w:pPr>
      <w:r w:rsidRPr="009C6507">
        <w:rPr>
          <w:rFonts w:ascii="Arial" w:hAnsi="Arial" w:cs="Arial"/>
          <w:b/>
          <w:bCs/>
          <w:sz w:val="18"/>
          <w:szCs w:val="18"/>
          <w:u w:val="single"/>
          <w:lang w:val="de-DE"/>
        </w:rPr>
        <w:t>Pressekontakt Square Enix Collective</w:t>
      </w:r>
      <w:r w:rsidRPr="009C6507">
        <w:rPr>
          <w:rFonts w:ascii="Arial" w:hAnsi="Arial" w:cs="Arial"/>
          <w:b/>
          <w:bCs/>
          <w:sz w:val="18"/>
          <w:szCs w:val="18"/>
          <w:lang w:val="de-DE"/>
        </w:rPr>
        <w:t xml:space="preserve">: </w:t>
      </w:r>
      <w:hyperlink r:id="rId14" w:history="1">
        <w:r w:rsidRPr="009C6507">
          <w:rPr>
            <w:rStyle w:val="Hyperlink"/>
            <w:lang w:val="de-DE"/>
          </w:rPr>
          <w:t>collective-pr@eu.square-enix.com</w:t>
        </w:r>
      </w:hyperlink>
    </w:p>
    <w:p w14:paraId="51D675BC" w14:textId="6A3E28AB" w:rsidR="0077311C" w:rsidRPr="004A15BC" w:rsidRDefault="003F6647" w:rsidP="0077311C">
      <w:pPr>
        <w:rPr>
          <w:rFonts w:ascii="Arial" w:hAnsi="Arial" w:cs="Arial"/>
          <w:sz w:val="18"/>
          <w:szCs w:val="18"/>
          <w:lang w:val="de-DE"/>
        </w:rPr>
      </w:pPr>
      <w:r w:rsidRPr="009C6507">
        <w:rPr>
          <w:rFonts w:ascii="Arial" w:hAnsi="Arial" w:cs="Arial"/>
          <w:b/>
          <w:bCs/>
          <w:sz w:val="18"/>
          <w:szCs w:val="18"/>
          <w:u w:val="single"/>
          <w:lang w:val="de-DE"/>
        </w:rPr>
        <w:t>Weiterführende Links:</w:t>
      </w:r>
    </w:p>
    <w:p w14:paraId="7E4B1493" w14:textId="5ADB4047" w:rsidR="00B2498F" w:rsidRPr="004A15BC" w:rsidRDefault="00CA7C7A" w:rsidP="00CA7C7A">
      <w:pPr>
        <w:spacing w:line="240" w:lineRule="auto"/>
        <w:rPr>
          <w:rFonts w:ascii="Arial" w:eastAsia="DengXian" w:hAnsi="Arial" w:cs="Arial"/>
          <w:b/>
          <w:bCs/>
          <w:sz w:val="18"/>
          <w:szCs w:val="18"/>
          <w:lang w:val="de-DE"/>
        </w:rPr>
      </w:pPr>
      <w:r w:rsidRPr="009C6507">
        <w:rPr>
          <w:rFonts w:ascii="Arial" w:eastAsia="DengXian" w:hAnsi="Arial" w:cs="Arial"/>
          <w:b/>
          <w:bCs/>
          <w:sz w:val="18"/>
          <w:szCs w:val="18"/>
          <w:lang w:val="de-DE"/>
        </w:rPr>
        <w:t xml:space="preserve">Twitter: </w:t>
      </w:r>
      <w:r w:rsidRPr="009C6507">
        <w:rPr>
          <w:rStyle w:val="Hyperlink"/>
          <w:lang w:val="de-DE"/>
        </w:rPr>
        <w:t>twitter.com/AstralShiftPro</w:t>
      </w:r>
    </w:p>
    <w:p w14:paraId="5DB04F0F" w14:textId="7FE4484F" w:rsidR="00B2498F" w:rsidRPr="004A15BC" w:rsidRDefault="00CA7C7A" w:rsidP="00CA7C7A">
      <w:pPr>
        <w:spacing w:line="240" w:lineRule="auto"/>
        <w:rPr>
          <w:rFonts w:ascii="Arial" w:eastAsia="DengXian" w:hAnsi="Arial" w:cs="Arial"/>
          <w:b/>
          <w:bCs/>
          <w:color w:val="0563C1"/>
          <w:sz w:val="18"/>
          <w:szCs w:val="18"/>
          <w:u w:val="single"/>
          <w:lang w:val="de-DE"/>
        </w:rPr>
      </w:pPr>
      <w:r w:rsidRPr="009C6507">
        <w:rPr>
          <w:rFonts w:ascii="Arial" w:eastAsia="DengXian" w:hAnsi="Arial" w:cs="Arial"/>
          <w:b/>
          <w:bCs/>
          <w:sz w:val="18"/>
          <w:szCs w:val="18"/>
          <w:lang w:val="de-DE"/>
        </w:rPr>
        <w:t>Discord:</w:t>
      </w:r>
      <w:r w:rsidRPr="009C6507">
        <w:rPr>
          <w:rFonts w:ascii="Arial" w:eastAsia="DengXian" w:hAnsi="Arial" w:cs="Arial"/>
          <w:color w:val="0563C1"/>
          <w:sz w:val="18"/>
          <w:szCs w:val="18"/>
          <w:lang w:val="de-DE"/>
        </w:rPr>
        <w:t xml:space="preserve"> </w:t>
      </w:r>
      <w:hyperlink r:id="rId15" w:tgtFrame="_blank" w:tooltip="https://discord.gg/MbzgqsAtE8" w:history="1">
        <w:r w:rsidRPr="009C6507">
          <w:rPr>
            <w:rStyle w:val="Hyperlink"/>
            <w:lang w:val="de-DE"/>
          </w:rPr>
          <w:t>discord.gg/MbzgqsAtE8</w:t>
        </w:r>
      </w:hyperlink>
    </w:p>
    <w:p w14:paraId="1A4685D7" w14:textId="4782C3EB" w:rsidR="00B2498F" w:rsidRPr="004A15BC" w:rsidRDefault="00CA7C7A" w:rsidP="00CA7C7A">
      <w:pPr>
        <w:spacing w:line="240" w:lineRule="auto"/>
        <w:rPr>
          <w:rFonts w:ascii="Arial" w:eastAsia="DengXian" w:hAnsi="Arial" w:cs="Arial"/>
          <w:b/>
          <w:bCs/>
          <w:sz w:val="18"/>
          <w:szCs w:val="18"/>
          <w:lang w:val="de-DE"/>
        </w:rPr>
      </w:pPr>
      <w:r w:rsidRPr="009C6507">
        <w:rPr>
          <w:rFonts w:ascii="Arial" w:eastAsia="DengXian" w:hAnsi="Arial" w:cs="Arial"/>
          <w:b/>
          <w:bCs/>
          <w:sz w:val="18"/>
          <w:szCs w:val="18"/>
          <w:lang w:val="de-DE"/>
        </w:rPr>
        <w:t xml:space="preserve">Instagram: </w:t>
      </w:r>
      <w:r w:rsidRPr="009C6507">
        <w:rPr>
          <w:rStyle w:val="Hyperlink"/>
          <w:lang w:val="de-DE"/>
        </w:rPr>
        <w:t>instagram.com/astralshiftpro</w:t>
      </w:r>
    </w:p>
    <w:p w14:paraId="2B0F20A5" w14:textId="77777777" w:rsidR="00B2498F" w:rsidRPr="004A15BC" w:rsidRDefault="00B2498F" w:rsidP="006C7EFB">
      <w:pPr>
        <w:spacing w:after="0" w:line="240" w:lineRule="auto"/>
        <w:jc w:val="both"/>
        <w:rPr>
          <w:rFonts w:ascii="Arial" w:eastAsia="Calibri" w:hAnsi="Arial" w:cs="Arial"/>
          <w:b/>
          <w:bCs/>
          <w:i/>
          <w:iCs/>
          <w:sz w:val="18"/>
          <w:szCs w:val="18"/>
          <w:u w:val="single"/>
          <w:lang w:val="de-DE"/>
        </w:rPr>
      </w:pPr>
    </w:p>
    <w:p w14:paraId="72E114BC" w14:textId="587C13C4" w:rsidR="006C7EFB" w:rsidRPr="004A15BC" w:rsidRDefault="006C7EFB" w:rsidP="006C7EFB">
      <w:pPr>
        <w:spacing w:after="0" w:line="240" w:lineRule="auto"/>
        <w:jc w:val="both"/>
        <w:rPr>
          <w:rFonts w:ascii="Arial" w:eastAsia="Calibri" w:hAnsi="Arial" w:cs="Arial"/>
          <w:b/>
          <w:bCs/>
          <w:i/>
          <w:iCs/>
          <w:sz w:val="18"/>
          <w:szCs w:val="18"/>
          <w:u w:val="single"/>
          <w:lang w:val="de-DE"/>
        </w:rPr>
      </w:pPr>
      <w:r w:rsidRPr="009C6507">
        <w:rPr>
          <w:rFonts w:ascii="Arial" w:eastAsia="Calibri" w:hAnsi="Arial" w:cs="Arial"/>
          <w:b/>
          <w:bCs/>
          <w:i/>
          <w:iCs/>
          <w:sz w:val="18"/>
          <w:szCs w:val="18"/>
          <w:u w:val="single"/>
          <w:lang w:val="de-DE"/>
        </w:rPr>
        <w:t>Über AstralShift</w:t>
      </w:r>
    </w:p>
    <w:p w14:paraId="0657C7C3" w14:textId="72A7EEE6" w:rsidR="006C7EFB" w:rsidRPr="004A15BC" w:rsidRDefault="00AC582F" w:rsidP="006C7EFB">
      <w:pPr>
        <w:spacing w:after="0" w:line="240" w:lineRule="auto"/>
        <w:jc w:val="both"/>
        <w:rPr>
          <w:rFonts w:ascii="Arial" w:eastAsia="Calibri" w:hAnsi="Arial" w:cs="Arial"/>
          <w:sz w:val="18"/>
          <w:szCs w:val="18"/>
          <w:lang w:val="de-DE"/>
        </w:rPr>
      </w:pPr>
      <w:r w:rsidRPr="009C6507">
        <w:rPr>
          <w:rFonts w:ascii="Arial" w:eastAsia="Calibri" w:hAnsi="Arial" w:cs="Arial"/>
          <w:sz w:val="18"/>
          <w:szCs w:val="18"/>
          <w:lang w:val="de-DE"/>
        </w:rPr>
        <w:t>AstralShiftPro L</w:t>
      </w:r>
      <w:r w:rsidR="00DA7FF7">
        <w:rPr>
          <w:rFonts w:ascii="Arial" w:eastAsia="Calibri" w:hAnsi="Arial" w:cs="Arial"/>
          <w:sz w:val="18"/>
          <w:szCs w:val="18"/>
          <w:lang w:val="de-DE"/>
        </w:rPr>
        <w:t>DA</w:t>
      </w:r>
      <w:r w:rsidRPr="009C6507">
        <w:rPr>
          <w:rFonts w:ascii="Arial" w:eastAsia="Calibri" w:hAnsi="Arial" w:cs="Arial"/>
          <w:sz w:val="18"/>
          <w:szCs w:val="18"/>
          <w:lang w:val="de-DE"/>
        </w:rPr>
        <w:t>. ist ein unabhängiges Videospielentwicklungsunternehmen mit Sitz in Portugal. AstralShiftPro wurde offiziell 2022 gegründet, doch die Geschichte des Unternehmens begann 2016 mit der Veröffentlichung des beliebten RPG Maker-Spiels Pocket Mirror. AstralShiftPro spezialisiert sich auf die Erstellung von künstlerisch ehrgeizigen Spielen, in deren Mittelpunkt die Erzählung steht, mit dem Ziel, spannende und unvergessliche Erlebnisse zu schaffen.</w:t>
      </w:r>
    </w:p>
    <w:p w14:paraId="60F14A70" w14:textId="77777777" w:rsidR="006C7EFB" w:rsidRPr="004A15BC" w:rsidRDefault="006C7EFB" w:rsidP="006C7EFB">
      <w:pPr>
        <w:spacing w:after="0" w:line="240" w:lineRule="auto"/>
        <w:jc w:val="both"/>
        <w:rPr>
          <w:rFonts w:ascii="Arial" w:eastAsia="Calibri" w:hAnsi="Arial" w:cs="Arial"/>
          <w:sz w:val="18"/>
          <w:szCs w:val="18"/>
          <w:lang w:val="de-DE"/>
        </w:rPr>
      </w:pPr>
    </w:p>
    <w:p w14:paraId="3B8DBBCE" w14:textId="3E8BF40A" w:rsidR="001B1FA6" w:rsidRPr="004A15BC" w:rsidRDefault="001B1FA6" w:rsidP="006C7EFB">
      <w:pPr>
        <w:spacing w:after="0" w:line="240" w:lineRule="auto"/>
        <w:jc w:val="both"/>
        <w:rPr>
          <w:rFonts w:ascii="Arial" w:eastAsia="Calibri" w:hAnsi="Arial" w:cs="Arial"/>
          <w:b/>
          <w:bCs/>
          <w:i/>
          <w:iCs/>
          <w:sz w:val="18"/>
          <w:szCs w:val="18"/>
          <w:u w:val="single"/>
          <w:lang w:val="de-DE"/>
        </w:rPr>
      </w:pPr>
      <w:r w:rsidRPr="009C6507">
        <w:rPr>
          <w:rFonts w:ascii="Arial" w:hAnsi="Arial" w:cs="Arial"/>
          <w:b/>
          <w:bCs/>
          <w:i/>
          <w:iCs/>
          <w:sz w:val="18"/>
          <w:szCs w:val="18"/>
          <w:u w:val="single"/>
          <w:lang w:val="de-DE"/>
        </w:rPr>
        <w:t>Über Square Enix Collective</w:t>
      </w:r>
      <w:r w:rsidRPr="009C6507">
        <w:rPr>
          <w:rFonts w:ascii="Arial" w:hAnsi="Arial" w:cs="Arial"/>
          <w:color w:val="333333"/>
          <w:sz w:val="18"/>
          <w:szCs w:val="18"/>
          <w:shd w:val="clear" w:color="auto" w:fill="FFFFFF"/>
          <w:lang w:val="de-DE"/>
        </w:rPr>
        <w:t>®</w:t>
      </w:r>
    </w:p>
    <w:p w14:paraId="148AB4CE" w14:textId="6B2324DD" w:rsidR="00F7002B" w:rsidRPr="004A15BC" w:rsidRDefault="00070E44" w:rsidP="006C7EFB">
      <w:pPr>
        <w:jc w:val="both"/>
        <w:rPr>
          <w:rFonts w:ascii="Arial" w:hAnsi="Arial" w:cs="Arial"/>
          <w:sz w:val="18"/>
          <w:szCs w:val="18"/>
          <w:lang w:val="de-DE"/>
        </w:rPr>
      </w:pPr>
      <w:r w:rsidRPr="009C6507">
        <w:rPr>
          <w:rFonts w:ascii="Arial" w:hAnsi="Arial" w:cs="Arial"/>
          <w:sz w:val="18"/>
          <w:szCs w:val="18"/>
          <w:lang w:val="de-DE"/>
        </w:rPr>
        <w:t>Square Enix Collective® ist eine in London ansässige Abteilung von Square Enix Ltd. Das Square Enix Collective</w:t>
      </w:r>
      <w:r w:rsidRPr="009C6507">
        <w:rPr>
          <w:rFonts w:ascii="Arial" w:hAnsi="Arial" w:cs="Arial"/>
          <w:sz w:val="20"/>
          <w:szCs w:val="20"/>
          <w:lang w:val="de-DE"/>
        </w:rPr>
        <w:t>®</w:t>
      </w:r>
      <w:r w:rsidRPr="009C6507">
        <w:rPr>
          <w:rFonts w:ascii="Arial" w:hAnsi="Arial" w:cs="Arial"/>
          <w:sz w:val="18"/>
          <w:szCs w:val="18"/>
          <w:lang w:val="de-DE"/>
        </w:rPr>
        <w:t>-Programm wurde 2014 ins Leben gerufen, um Indie-Entwicklern dabei zu helfen, hunderte Spielideen in der Community bekannt zu machen, und hat Teams dabei unterstützt, über $1,2 Millionen durch Kickstarter-Kampagnen zu sammeln. Square Enix Collective</w:t>
      </w:r>
      <w:r w:rsidRPr="009C6507">
        <w:rPr>
          <w:rFonts w:ascii="Arial" w:hAnsi="Arial" w:cs="Arial"/>
          <w:sz w:val="20"/>
          <w:szCs w:val="20"/>
          <w:lang w:val="de-DE"/>
        </w:rPr>
        <w:t>®</w:t>
      </w:r>
      <w:r w:rsidRPr="009C6507">
        <w:rPr>
          <w:rFonts w:ascii="Arial" w:hAnsi="Arial" w:cs="Arial"/>
          <w:sz w:val="18"/>
          <w:szCs w:val="18"/>
          <w:lang w:val="de-DE"/>
        </w:rPr>
        <w:t xml:space="preserve"> hat seit April 2016 eine Reihe Indie-Titel veröffentlicht und vertrieben und sucht stets weltweit nach großartigen neuen Projekten und talentierten Teams für die Zusammenarbeit – ob für die Unterstützung eines Projekts, das bereits entwickelt wurde, oder für die Investition in die Erstellung eines Spiels.</w:t>
      </w:r>
    </w:p>
    <w:p w14:paraId="19B6EC76" w14:textId="77777777" w:rsidR="00FF5BED" w:rsidRPr="004A15BC" w:rsidRDefault="00FF5BED" w:rsidP="006C7EFB">
      <w:pPr>
        <w:spacing w:after="0" w:line="240" w:lineRule="auto"/>
        <w:jc w:val="both"/>
        <w:rPr>
          <w:rFonts w:ascii="Arial" w:eastAsia="Calibri" w:hAnsi="Arial" w:cs="Arial"/>
          <w:b/>
          <w:bCs/>
          <w:i/>
          <w:iCs/>
          <w:sz w:val="18"/>
          <w:szCs w:val="18"/>
          <w:u w:val="single"/>
          <w:lang w:val="de-DE"/>
        </w:rPr>
      </w:pPr>
    </w:p>
    <w:p w14:paraId="0560DEEC" w14:textId="02768886" w:rsidR="00291BD9" w:rsidRPr="004A15BC" w:rsidRDefault="00291BD9" w:rsidP="00291BD9">
      <w:pPr>
        <w:spacing w:before="150" w:after="150" w:line="240" w:lineRule="auto"/>
        <w:outlineLvl w:val="5"/>
        <w:rPr>
          <w:rFonts w:ascii="Arial" w:eastAsia="Times New Roman" w:hAnsi="Arial" w:cs="Arial"/>
          <w:sz w:val="18"/>
          <w:szCs w:val="18"/>
          <w:lang w:val="de-DE"/>
        </w:rPr>
      </w:pPr>
      <w:r w:rsidRPr="009C6507">
        <w:rPr>
          <w:rFonts w:ascii="Arial" w:eastAsia="Times New Roman" w:hAnsi="Arial" w:cs="Arial"/>
          <w:b/>
          <w:bCs/>
          <w:i/>
          <w:iCs/>
          <w:sz w:val="18"/>
          <w:szCs w:val="18"/>
          <w:u w:val="single"/>
          <w:lang w:val="de-DE"/>
        </w:rPr>
        <w:t>Über Square Enix Ltd.</w:t>
      </w:r>
      <w:r w:rsidRPr="009C6507">
        <w:rPr>
          <w:rFonts w:ascii="Arial" w:eastAsia="Times New Roman" w:hAnsi="Arial" w:cs="Arial"/>
          <w:sz w:val="18"/>
          <w:szCs w:val="18"/>
          <w:lang w:val="de-DE"/>
        </w:rPr>
        <w:br/>
        <w:t>Square Enix Ltd., Teil der Geschäftseinheit Square Enix Europe, veröffentlicht und vertreibt in Europa und anderen PAL-Gebieten Unterhaltungsinhalte der Square Enix Group, zu der unter anderem SQUARE ENIX®, EIDOS® und TAITO® gehören. Darüber hinaus verfügt Square Enix Ltd. über ein weltweites Netzwerk an Entwicklungsstudios, wie z. B. Crystal Dynamics® und Eidos Montréal®. Die Square Enix Group kann mit einem beeindruckenden Portfolio an Markenrechten aufwarten, darunter: FINAL FANTASY®, das sich weltweit mehr als 168 Millionen Mal verkauft hat, DRAGON QUEST®, über 84 Millionen Mal verkauft, sowie TOMB RAIDER®, mit weltweit über 88 Millionen verkauften Einheiten, und dem legendären SPACE INVADERS®. Square Enix Ltd. ist eine in London ansässige, hundertprozentige Tochtergesellschaft von Square Enix Holdings Co., Ltd.</w:t>
      </w:r>
      <w:r w:rsidRPr="009C6507">
        <w:rPr>
          <w:rFonts w:ascii="Arial" w:eastAsia="Times New Roman" w:hAnsi="Arial" w:cs="Arial"/>
          <w:sz w:val="18"/>
          <w:szCs w:val="18"/>
          <w:lang w:val="de-DE"/>
        </w:rPr>
        <w:br/>
        <w:t> </w:t>
      </w:r>
      <w:r w:rsidRPr="009C6507">
        <w:rPr>
          <w:rFonts w:ascii="Arial" w:eastAsia="Times New Roman" w:hAnsi="Arial" w:cs="Arial"/>
          <w:sz w:val="18"/>
          <w:szCs w:val="18"/>
          <w:lang w:val="de-DE"/>
        </w:rPr>
        <w:br/>
        <w:t xml:space="preserve">Weitere Informationen über Square Enix Ltd. finden Sie auf </w:t>
      </w:r>
      <w:hyperlink r:id="rId16" w:tgtFrame="_blank" w:history="1">
        <w:r w:rsidRPr="009C6507">
          <w:rPr>
            <w:rFonts w:ascii="Arial" w:eastAsia="Times New Roman" w:hAnsi="Arial" w:cs="Arial"/>
            <w:sz w:val="18"/>
            <w:szCs w:val="18"/>
            <w:u w:val="single"/>
            <w:lang w:val="de-DE"/>
          </w:rPr>
          <w:t>https://square-enix-games.com/de_DE</w:t>
        </w:r>
      </w:hyperlink>
      <w:r w:rsidRPr="009C6507">
        <w:rPr>
          <w:rFonts w:ascii="Arial" w:eastAsia="Times New Roman" w:hAnsi="Arial" w:cs="Arial"/>
          <w:sz w:val="18"/>
          <w:szCs w:val="18"/>
          <w:lang w:val="de-DE"/>
        </w:rPr>
        <w:t>.</w:t>
      </w:r>
      <w:r w:rsidRPr="009C6507">
        <w:rPr>
          <w:rFonts w:ascii="Arial" w:eastAsia="Times New Roman" w:hAnsi="Arial" w:cs="Arial"/>
          <w:sz w:val="18"/>
          <w:szCs w:val="18"/>
          <w:u w:val="single"/>
          <w:lang w:val="de-DE"/>
        </w:rPr>
        <w:t xml:space="preserve"> </w:t>
      </w:r>
      <w:r w:rsidRPr="009C6507">
        <w:rPr>
          <w:rFonts w:ascii="Arial" w:eastAsia="Times New Roman" w:hAnsi="Arial" w:cs="Arial"/>
          <w:sz w:val="18"/>
          <w:szCs w:val="18"/>
          <w:lang w:val="de-DE"/>
        </w:rPr>
        <w:t xml:space="preserve"> </w:t>
      </w:r>
      <w:r w:rsidRPr="009C6507">
        <w:rPr>
          <w:rFonts w:ascii="Arial" w:eastAsia="Times New Roman" w:hAnsi="Arial" w:cs="Arial"/>
          <w:sz w:val="18"/>
          <w:szCs w:val="18"/>
          <w:lang w:val="de-DE"/>
        </w:rPr>
        <w:br/>
        <w:t> </w:t>
      </w:r>
    </w:p>
    <w:p w14:paraId="7054B7BB" w14:textId="03C9ADC5" w:rsidR="00291BD9" w:rsidRPr="004A15BC" w:rsidRDefault="00291BD9" w:rsidP="00814DA5">
      <w:pPr>
        <w:spacing w:before="150" w:after="150" w:line="240" w:lineRule="auto"/>
        <w:jc w:val="center"/>
        <w:outlineLvl w:val="5"/>
        <w:rPr>
          <w:rFonts w:ascii="Arial" w:eastAsia="Times New Roman" w:hAnsi="Arial" w:cs="Arial"/>
          <w:sz w:val="18"/>
          <w:szCs w:val="18"/>
        </w:rPr>
      </w:pPr>
      <w:r w:rsidRPr="004A15BC">
        <w:rPr>
          <w:rFonts w:ascii="Arial" w:eastAsia="Times New Roman" w:hAnsi="Arial" w:cs="Arial"/>
          <w:sz w:val="18"/>
          <w:szCs w:val="18"/>
        </w:rPr>
        <w:t># # #</w:t>
      </w:r>
    </w:p>
    <w:p w14:paraId="12571958" w14:textId="3E4A309D" w:rsidR="00DB2A7A" w:rsidRPr="004A15BC" w:rsidRDefault="00DB2A7A" w:rsidP="00DB2A7A">
      <w:pPr>
        <w:spacing w:before="150" w:after="150" w:line="240" w:lineRule="auto"/>
        <w:outlineLvl w:val="5"/>
        <w:rPr>
          <w:rFonts w:ascii="Arial" w:eastAsia="Times New Roman" w:hAnsi="Arial" w:cs="Arial"/>
          <w:sz w:val="18"/>
          <w:szCs w:val="18"/>
        </w:rPr>
      </w:pPr>
      <w:r w:rsidRPr="004A15BC">
        <w:rPr>
          <w:rFonts w:ascii="Arial" w:eastAsia="Times New Roman" w:hAnsi="Arial" w:cs="Arial"/>
          <w:sz w:val="18"/>
          <w:szCs w:val="18"/>
        </w:rPr>
        <w:t xml:space="preserve">CRYSTAL DYNAMICS, DRAGON QUEST, EIDOS, FINAL FANTASY, SPACE INVADERS, SQUARE ENIX, the SQUARE ENIX logo, SQUARE ENIX COLLECTIVE, the SQUARE ENIX COLLECTIVE logo, TAITO and TOMB RAIDER are registered trademarks or trademarks of the Square Enix group of companies. </w:t>
      </w:r>
    </w:p>
    <w:p w14:paraId="4E20DEFB" w14:textId="671B2176" w:rsidR="00C140EE" w:rsidRPr="004A15BC" w:rsidRDefault="00DB2A7A" w:rsidP="00DB2A7A">
      <w:pPr>
        <w:spacing w:before="150" w:after="150" w:line="240" w:lineRule="auto"/>
        <w:outlineLvl w:val="5"/>
        <w:rPr>
          <w:rFonts w:ascii="Arial" w:eastAsia="Times New Roman" w:hAnsi="Arial" w:cs="Arial"/>
          <w:sz w:val="18"/>
          <w:szCs w:val="18"/>
        </w:rPr>
      </w:pPr>
      <w:r w:rsidRPr="004A15BC">
        <w:rPr>
          <w:rFonts w:ascii="Arial" w:eastAsia="Times New Roman" w:hAnsi="Arial" w:cs="Arial"/>
          <w:sz w:val="18"/>
          <w:szCs w:val="18"/>
        </w:rPr>
        <w:lastRenderedPageBreak/>
        <w:t>“Steam” is a trademark and/or registered trademark of Valve Corporation in the U.S. and/or other countries. "PlayStation”, “PS4” and “PS5” are trademarks and/or registered trademarks of Sony Interactive Entertainment Inc.</w:t>
      </w:r>
    </w:p>
    <w:p w14:paraId="10C125C0" w14:textId="6B1C08E6" w:rsidR="003D5A03" w:rsidRPr="004A15BC" w:rsidRDefault="00DB2A7A" w:rsidP="00DB2A7A">
      <w:pPr>
        <w:spacing w:before="150" w:after="150" w:line="240" w:lineRule="auto"/>
        <w:outlineLvl w:val="5"/>
        <w:rPr>
          <w:rFonts w:ascii="Arial" w:eastAsia="Times New Roman" w:hAnsi="Arial" w:cs="Arial"/>
          <w:sz w:val="18"/>
          <w:szCs w:val="18"/>
        </w:rPr>
      </w:pPr>
      <w:r w:rsidRPr="004A15BC">
        <w:rPr>
          <w:rFonts w:ascii="Arial" w:eastAsia="Times New Roman" w:hAnsi="Arial" w:cs="Arial"/>
          <w:sz w:val="18"/>
          <w:szCs w:val="18"/>
        </w:rPr>
        <w:t>All other trademarks are properties of their respective owners.</w:t>
      </w:r>
    </w:p>
    <w:sectPr w:rsidR="003D5A03" w:rsidRPr="004A15BC">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0F9C8" w14:textId="77777777" w:rsidR="00B00434" w:rsidRDefault="00B00434" w:rsidP="0077311C">
      <w:pPr>
        <w:spacing w:after="0" w:line="240" w:lineRule="auto"/>
      </w:pPr>
      <w:r>
        <w:separator/>
      </w:r>
    </w:p>
  </w:endnote>
  <w:endnote w:type="continuationSeparator" w:id="0">
    <w:p w14:paraId="07A20767" w14:textId="77777777" w:rsidR="00B00434" w:rsidRDefault="00B00434" w:rsidP="0077311C">
      <w:pPr>
        <w:spacing w:after="0" w:line="240" w:lineRule="auto"/>
      </w:pPr>
      <w:r>
        <w:continuationSeparator/>
      </w:r>
    </w:p>
  </w:endnote>
  <w:endnote w:type="continuationNotice" w:id="1">
    <w:p w14:paraId="75FBB133" w14:textId="77777777" w:rsidR="00B00434" w:rsidRDefault="00B004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16032" w14:textId="77777777" w:rsidR="00B00434" w:rsidRDefault="00B00434" w:rsidP="0077311C">
      <w:pPr>
        <w:spacing w:after="0" w:line="240" w:lineRule="auto"/>
      </w:pPr>
      <w:r>
        <w:separator/>
      </w:r>
    </w:p>
  </w:footnote>
  <w:footnote w:type="continuationSeparator" w:id="0">
    <w:p w14:paraId="44FB038D" w14:textId="77777777" w:rsidR="00B00434" w:rsidRDefault="00B00434" w:rsidP="0077311C">
      <w:pPr>
        <w:spacing w:after="0" w:line="240" w:lineRule="auto"/>
      </w:pPr>
      <w:r>
        <w:continuationSeparator/>
      </w:r>
    </w:p>
  </w:footnote>
  <w:footnote w:type="continuationNotice" w:id="1">
    <w:p w14:paraId="3685FD8D" w14:textId="77777777" w:rsidR="00B00434" w:rsidRDefault="00B004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F571" w14:textId="77777777" w:rsidR="0077311C" w:rsidRDefault="0077311C">
    <w:pPr>
      <w:pStyle w:val="Header"/>
    </w:pPr>
    <w:r>
      <w:rPr>
        <w:noProof/>
        <w:lang w:val="de-DE"/>
      </w:rPr>
      <w:drawing>
        <wp:anchor distT="0" distB="0" distL="114300" distR="114300" simplePos="0" relativeHeight="251658240" behindDoc="1" locked="0" layoutInCell="1" allowOverlap="1" wp14:anchorId="296B15D2" wp14:editId="0C30DEE7">
          <wp:simplePos x="0" y="0"/>
          <wp:positionH relativeFrom="margin">
            <wp:align>right</wp:align>
          </wp:positionH>
          <wp:positionV relativeFrom="paragraph">
            <wp:posOffset>46990</wp:posOffset>
          </wp:positionV>
          <wp:extent cx="2695575" cy="419100"/>
          <wp:effectExtent l="0" t="0" r="9525" b="0"/>
          <wp:wrapNone/>
          <wp:docPr id="2" name="Picture 2" descr="se_whit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_white_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5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9969F0"/>
    <w:multiLevelType w:val="hybridMultilevel"/>
    <w:tmpl w:val="DC2AB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1688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C78"/>
    <w:rsid w:val="00004860"/>
    <w:rsid w:val="000054B8"/>
    <w:rsid w:val="00024017"/>
    <w:rsid w:val="00036A9A"/>
    <w:rsid w:val="000519CE"/>
    <w:rsid w:val="00060697"/>
    <w:rsid w:val="00060A95"/>
    <w:rsid w:val="00070E44"/>
    <w:rsid w:val="00073957"/>
    <w:rsid w:val="00073F6F"/>
    <w:rsid w:val="00074BAD"/>
    <w:rsid w:val="000879CA"/>
    <w:rsid w:val="000904FB"/>
    <w:rsid w:val="00097937"/>
    <w:rsid w:val="000A24B8"/>
    <w:rsid w:val="000D53B2"/>
    <w:rsid w:val="000E17E5"/>
    <w:rsid w:val="000E43C2"/>
    <w:rsid w:val="000F0430"/>
    <w:rsid w:val="000F7A21"/>
    <w:rsid w:val="00101C6C"/>
    <w:rsid w:val="00105B94"/>
    <w:rsid w:val="00106298"/>
    <w:rsid w:val="00112A03"/>
    <w:rsid w:val="001205AF"/>
    <w:rsid w:val="00120C76"/>
    <w:rsid w:val="00133D13"/>
    <w:rsid w:val="00147D07"/>
    <w:rsid w:val="00162A43"/>
    <w:rsid w:val="00165A5D"/>
    <w:rsid w:val="00172887"/>
    <w:rsid w:val="001842A9"/>
    <w:rsid w:val="00190257"/>
    <w:rsid w:val="001A1E31"/>
    <w:rsid w:val="001B03FE"/>
    <w:rsid w:val="001B1FA6"/>
    <w:rsid w:val="001C5759"/>
    <w:rsid w:val="001C65E4"/>
    <w:rsid w:val="001F1D03"/>
    <w:rsid w:val="002031D0"/>
    <w:rsid w:val="00204B45"/>
    <w:rsid w:val="00207307"/>
    <w:rsid w:val="00216AF8"/>
    <w:rsid w:val="002222F7"/>
    <w:rsid w:val="002319D8"/>
    <w:rsid w:val="00236D93"/>
    <w:rsid w:val="002479C3"/>
    <w:rsid w:val="002511EA"/>
    <w:rsid w:val="00256124"/>
    <w:rsid w:val="002615EA"/>
    <w:rsid w:val="002616D1"/>
    <w:rsid w:val="00275686"/>
    <w:rsid w:val="00276447"/>
    <w:rsid w:val="00281499"/>
    <w:rsid w:val="00285CB4"/>
    <w:rsid w:val="00286958"/>
    <w:rsid w:val="00291BD9"/>
    <w:rsid w:val="002939F4"/>
    <w:rsid w:val="002966F2"/>
    <w:rsid w:val="002A7B49"/>
    <w:rsid w:val="002B1F6C"/>
    <w:rsid w:val="002B4CD9"/>
    <w:rsid w:val="002E43C7"/>
    <w:rsid w:val="002F085A"/>
    <w:rsid w:val="00310550"/>
    <w:rsid w:val="00333DDB"/>
    <w:rsid w:val="00337C64"/>
    <w:rsid w:val="00345516"/>
    <w:rsid w:val="00366547"/>
    <w:rsid w:val="00367A69"/>
    <w:rsid w:val="00370252"/>
    <w:rsid w:val="00370BF5"/>
    <w:rsid w:val="00370C48"/>
    <w:rsid w:val="00375376"/>
    <w:rsid w:val="003A27CF"/>
    <w:rsid w:val="003A591E"/>
    <w:rsid w:val="003A63C6"/>
    <w:rsid w:val="003D3634"/>
    <w:rsid w:val="003D5A03"/>
    <w:rsid w:val="003E7499"/>
    <w:rsid w:val="003F58DC"/>
    <w:rsid w:val="003F6647"/>
    <w:rsid w:val="003F7158"/>
    <w:rsid w:val="00403A15"/>
    <w:rsid w:val="004122D8"/>
    <w:rsid w:val="0041687B"/>
    <w:rsid w:val="0041750E"/>
    <w:rsid w:val="0042108F"/>
    <w:rsid w:val="004455D3"/>
    <w:rsid w:val="004530D4"/>
    <w:rsid w:val="0046359A"/>
    <w:rsid w:val="00465EDC"/>
    <w:rsid w:val="004945AF"/>
    <w:rsid w:val="004A15BC"/>
    <w:rsid w:val="004C09AA"/>
    <w:rsid w:val="004C1AB7"/>
    <w:rsid w:val="004C2F08"/>
    <w:rsid w:val="004C7090"/>
    <w:rsid w:val="004E59D9"/>
    <w:rsid w:val="004F26A2"/>
    <w:rsid w:val="004F578A"/>
    <w:rsid w:val="004F72A6"/>
    <w:rsid w:val="00503E85"/>
    <w:rsid w:val="005122F4"/>
    <w:rsid w:val="00526A9B"/>
    <w:rsid w:val="005319E0"/>
    <w:rsid w:val="00533635"/>
    <w:rsid w:val="00545458"/>
    <w:rsid w:val="0054782F"/>
    <w:rsid w:val="00552BA9"/>
    <w:rsid w:val="00556112"/>
    <w:rsid w:val="00573B2E"/>
    <w:rsid w:val="005A2B2E"/>
    <w:rsid w:val="005B0240"/>
    <w:rsid w:val="005C43C0"/>
    <w:rsid w:val="005D4130"/>
    <w:rsid w:val="005D601E"/>
    <w:rsid w:val="005E280D"/>
    <w:rsid w:val="005E3F90"/>
    <w:rsid w:val="005E618B"/>
    <w:rsid w:val="005E6D5B"/>
    <w:rsid w:val="005F12C7"/>
    <w:rsid w:val="006030E7"/>
    <w:rsid w:val="00633296"/>
    <w:rsid w:val="00640A2E"/>
    <w:rsid w:val="006413C8"/>
    <w:rsid w:val="00647E7B"/>
    <w:rsid w:val="00653DD6"/>
    <w:rsid w:val="00667CC9"/>
    <w:rsid w:val="00667E5B"/>
    <w:rsid w:val="00671923"/>
    <w:rsid w:val="00685270"/>
    <w:rsid w:val="006875B6"/>
    <w:rsid w:val="00697AFE"/>
    <w:rsid w:val="006A115B"/>
    <w:rsid w:val="006B59D9"/>
    <w:rsid w:val="006B70F2"/>
    <w:rsid w:val="006B7C2A"/>
    <w:rsid w:val="006C675F"/>
    <w:rsid w:val="006C7EFB"/>
    <w:rsid w:val="006D1298"/>
    <w:rsid w:val="006D2A88"/>
    <w:rsid w:val="006D2D95"/>
    <w:rsid w:val="006D7965"/>
    <w:rsid w:val="006E4106"/>
    <w:rsid w:val="006E62F7"/>
    <w:rsid w:val="006E6385"/>
    <w:rsid w:val="006F7E3B"/>
    <w:rsid w:val="00703571"/>
    <w:rsid w:val="00703BA2"/>
    <w:rsid w:val="00703EA0"/>
    <w:rsid w:val="00707E97"/>
    <w:rsid w:val="00710723"/>
    <w:rsid w:val="00714164"/>
    <w:rsid w:val="00721FED"/>
    <w:rsid w:val="007238EC"/>
    <w:rsid w:val="00725A4F"/>
    <w:rsid w:val="007313F9"/>
    <w:rsid w:val="00746D78"/>
    <w:rsid w:val="0075149E"/>
    <w:rsid w:val="00772224"/>
    <w:rsid w:val="0077311C"/>
    <w:rsid w:val="007A07F1"/>
    <w:rsid w:val="007A4649"/>
    <w:rsid w:val="007A4C57"/>
    <w:rsid w:val="007B0730"/>
    <w:rsid w:val="007E45FA"/>
    <w:rsid w:val="007E5977"/>
    <w:rsid w:val="0080641E"/>
    <w:rsid w:val="00814DA5"/>
    <w:rsid w:val="00815191"/>
    <w:rsid w:val="008335A1"/>
    <w:rsid w:val="00835E15"/>
    <w:rsid w:val="00847CFF"/>
    <w:rsid w:val="00856D4E"/>
    <w:rsid w:val="0086290C"/>
    <w:rsid w:val="00867C1A"/>
    <w:rsid w:val="00867D91"/>
    <w:rsid w:val="00880B53"/>
    <w:rsid w:val="008841D8"/>
    <w:rsid w:val="008903C6"/>
    <w:rsid w:val="008B2B04"/>
    <w:rsid w:val="008C45B9"/>
    <w:rsid w:val="008C5B12"/>
    <w:rsid w:val="008D1FF1"/>
    <w:rsid w:val="008F112C"/>
    <w:rsid w:val="008F4B5D"/>
    <w:rsid w:val="0090155C"/>
    <w:rsid w:val="00902106"/>
    <w:rsid w:val="00907422"/>
    <w:rsid w:val="009100E8"/>
    <w:rsid w:val="0093007F"/>
    <w:rsid w:val="00933EE7"/>
    <w:rsid w:val="009367AD"/>
    <w:rsid w:val="00945D89"/>
    <w:rsid w:val="0094774D"/>
    <w:rsid w:val="009629E4"/>
    <w:rsid w:val="00963622"/>
    <w:rsid w:val="00963C61"/>
    <w:rsid w:val="0096618A"/>
    <w:rsid w:val="009763AB"/>
    <w:rsid w:val="009804DD"/>
    <w:rsid w:val="009824B4"/>
    <w:rsid w:val="00984FFA"/>
    <w:rsid w:val="00995B19"/>
    <w:rsid w:val="0099703C"/>
    <w:rsid w:val="009A26ED"/>
    <w:rsid w:val="009A40D1"/>
    <w:rsid w:val="009A5D87"/>
    <w:rsid w:val="009B4B7B"/>
    <w:rsid w:val="009C1D81"/>
    <w:rsid w:val="009C357E"/>
    <w:rsid w:val="009C3E9A"/>
    <w:rsid w:val="009C6507"/>
    <w:rsid w:val="009C7871"/>
    <w:rsid w:val="009D75D1"/>
    <w:rsid w:val="009F5821"/>
    <w:rsid w:val="00A00FE4"/>
    <w:rsid w:val="00A01718"/>
    <w:rsid w:val="00A01A53"/>
    <w:rsid w:val="00A12F84"/>
    <w:rsid w:val="00A220C2"/>
    <w:rsid w:val="00A22842"/>
    <w:rsid w:val="00A4057F"/>
    <w:rsid w:val="00A511D2"/>
    <w:rsid w:val="00A53BFC"/>
    <w:rsid w:val="00A54580"/>
    <w:rsid w:val="00A750E0"/>
    <w:rsid w:val="00A8568C"/>
    <w:rsid w:val="00A879B7"/>
    <w:rsid w:val="00A917AE"/>
    <w:rsid w:val="00A966AA"/>
    <w:rsid w:val="00A9767D"/>
    <w:rsid w:val="00AB0355"/>
    <w:rsid w:val="00AB4C65"/>
    <w:rsid w:val="00AB5293"/>
    <w:rsid w:val="00AC582F"/>
    <w:rsid w:val="00AD1008"/>
    <w:rsid w:val="00AD2BC4"/>
    <w:rsid w:val="00AD338E"/>
    <w:rsid w:val="00AE3813"/>
    <w:rsid w:val="00AE49C0"/>
    <w:rsid w:val="00AF2503"/>
    <w:rsid w:val="00AF49B7"/>
    <w:rsid w:val="00B00434"/>
    <w:rsid w:val="00B07B6E"/>
    <w:rsid w:val="00B07D35"/>
    <w:rsid w:val="00B13AD7"/>
    <w:rsid w:val="00B16B6D"/>
    <w:rsid w:val="00B2498F"/>
    <w:rsid w:val="00B25975"/>
    <w:rsid w:val="00B32025"/>
    <w:rsid w:val="00B3501D"/>
    <w:rsid w:val="00B35BCF"/>
    <w:rsid w:val="00B500BA"/>
    <w:rsid w:val="00B5113C"/>
    <w:rsid w:val="00B52D3A"/>
    <w:rsid w:val="00B62293"/>
    <w:rsid w:val="00B6273A"/>
    <w:rsid w:val="00B71CB2"/>
    <w:rsid w:val="00B730C6"/>
    <w:rsid w:val="00B7421F"/>
    <w:rsid w:val="00B77F20"/>
    <w:rsid w:val="00B830C9"/>
    <w:rsid w:val="00B8345D"/>
    <w:rsid w:val="00B8368E"/>
    <w:rsid w:val="00BA3D5D"/>
    <w:rsid w:val="00BC064E"/>
    <w:rsid w:val="00BC0FAD"/>
    <w:rsid w:val="00BC5143"/>
    <w:rsid w:val="00BD7F01"/>
    <w:rsid w:val="00BE592E"/>
    <w:rsid w:val="00BF1026"/>
    <w:rsid w:val="00BF34FF"/>
    <w:rsid w:val="00C025D5"/>
    <w:rsid w:val="00C07EFE"/>
    <w:rsid w:val="00C140EE"/>
    <w:rsid w:val="00C229AC"/>
    <w:rsid w:val="00C761F3"/>
    <w:rsid w:val="00C918E8"/>
    <w:rsid w:val="00C91BC3"/>
    <w:rsid w:val="00CA77DA"/>
    <w:rsid w:val="00CA7C7A"/>
    <w:rsid w:val="00CD5FE0"/>
    <w:rsid w:val="00CD71DC"/>
    <w:rsid w:val="00CE105C"/>
    <w:rsid w:val="00CE1B5C"/>
    <w:rsid w:val="00D13850"/>
    <w:rsid w:val="00D163ED"/>
    <w:rsid w:val="00D24AC6"/>
    <w:rsid w:val="00D509A3"/>
    <w:rsid w:val="00D53A8C"/>
    <w:rsid w:val="00D64A95"/>
    <w:rsid w:val="00D816CE"/>
    <w:rsid w:val="00D96A26"/>
    <w:rsid w:val="00DA4C37"/>
    <w:rsid w:val="00DA7FF7"/>
    <w:rsid w:val="00DB2A7A"/>
    <w:rsid w:val="00DC3315"/>
    <w:rsid w:val="00DD052A"/>
    <w:rsid w:val="00DE0E0F"/>
    <w:rsid w:val="00DE3BBA"/>
    <w:rsid w:val="00E0015E"/>
    <w:rsid w:val="00E05769"/>
    <w:rsid w:val="00E11019"/>
    <w:rsid w:val="00E16CCA"/>
    <w:rsid w:val="00E16EF9"/>
    <w:rsid w:val="00E27670"/>
    <w:rsid w:val="00E37ACC"/>
    <w:rsid w:val="00E44D6E"/>
    <w:rsid w:val="00E65FD8"/>
    <w:rsid w:val="00E720DC"/>
    <w:rsid w:val="00E81F86"/>
    <w:rsid w:val="00E84C5E"/>
    <w:rsid w:val="00E86EC5"/>
    <w:rsid w:val="00E90684"/>
    <w:rsid w:val="00E9214A"/>
    <w:rsid w:val="00EB4EC7"/>
    <w:rsid w:val="00EB68B4"/>
    <w:rsid w:val="00EB76D0"/>
    <w:rsid w:val="00EC2D71"/>
    <w:rsid w:val="00EC7A84"/>
    <w:rsid w:val="00ED50B1"/>
    <w:rsid w:val="00EE61EF"/>
    <w:rsid w:val="00EF5BAF"/>
    <w:rsid w:val="00F00335"/>
    <w:rsid w:val="00F03347"/>
    <w:rsid w:val="00F12B2B"/>
    <w:rsid w:val="00F155C1"/>
    <w:rsid w:val="00F22270"/>
    <w:rsid w:val="00F22C4A"/>
    <w:rsid w:val="00F43DF3"/>
    <w:rsid w:val="00F52CAD"/>
    <w:rsid w:val="00F5495D"/>
    <w:rsid w:val="00F7002B"/>
    <w:rsid w:val="00F830C8"/>
    <w:rsid w:val="00F83535"/>
    <w:rsid w:val="00F87C04"/>
    <w:rsid w:val="00F94185"/>
    <w:rsid w:val="00F94B55"/>
    <w:rsid w:val="00F94BDA"/>
    <w:rsid w:val="00FA0A82"/>
    <w:rsid w:val="00FA402A"/>
    <w:rsid w:val="00FB1AEB"/>
    <w:rsid w:val="00FB2D1C"/>
    <w:rsid w:val="00FB5118"/>
    <w:rsid w:val="00FC63D9"/>
    <w:rsid w:val="00FD7C78"/>
    <w:rsid w:val="00FF5BE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E204E"/>
  <w15:chartTrackingRefBased/>
  <w15:docId w15:val="{5F1C5BDF-38E5-4C54-8E6A-C6BE22235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31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11C"/>
  </w:style>
  <w:style w:type="paragraph" w:styleId="Footer">
    <w:name w:val="footer"/>
    <w:basedOn w:val="Normal"/>
    <w:link w:val="FooterChar"/>
    <w:uiPriority w:val="99"/>
    <w:unhideWhenUsed/>
    <w:rsid w:val="007731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11C"/>
  </w:style>
  <w:style w:type="character" w:styleId="Hyperlink">
    <w:name w:val="Hyperlink"/>
    <w:uiPriority w:val="99"/>
    <w:unhideWhenUsed/>
    <w:rsid w:val="0077311C"/>
    <w:rPr>
      <w:color w:val="0000FF"/>
      <w:u w:val="single"/>
    </w:rPr>
  </w:style>
  <w:style w:type="character" w:styleId="CommentReference">
    <w:name w:val="annotation reference"/>
    <w:basedOn w:val="DefaultParagraphFont"/>
    <w:uiPriority w:val="99"/>
    <w:semiHidden/>
    <w:unhideWhenUsed/>
    <w:rsid w:val="00F83535"/>
    <w:rPr>
      <w:sz w:val="16"/>
      <w:szCs w:val="16"/>
    </w:rPr>
  </w:style>
  <w:style w:type="paragraph" w:styleId="CommentText">
    <w:name w:val="annotation text"/>
    <w:basedOn w:val="Normal"/>
    <w:link w:val="CommentTextChar"/>
    <w:uiPriority w:val="99"/>
    <w:unhideWhenUsed/>
    <w:rsid w:val="00F83535"/>
    <w:pPr>
      <w:spacing w:line="240" w:lineRule="auto"/>
    </w:pPr>
    <w:rPr>
      <w:sz w:val="20"/>
      <w:szCs w:val="20"/>
    </w:rPr>
  </w:style>
  <w:style w:type="character" w:customStyle="1" w:styleId="CommentTextChar">
    <w:name w:val="Comment Text Char"/>
    <w:basedOn w:val="DefaultParagraphFont"/>
    <w:link w:val="CommentText"/>
    <w:uiPriority w:val="99"/>
    <w:rsid w:val="00F83535"/>
    <w:rPr>
      <w:sz w:val="20"/>
      <w:szCs w:val="20"/>
    </w:rPr>
  </w:style>
  <w:style w:type="paragraph" w:styleId="CommentSubject">
    <w:name w:val="annotation subject"/>
    <w:basedOn w:val="CommentText"/>
    <w:next w:val="CommentText"/>
    <w:link w:val="CommentSubjectChar"/>
    <w:uiPriority w:val="99"/>
    <w:semiHidden/>
    <w:unhideWhenUsed/>
    <w:rsid w:val="00F83535"/>
    <w:rPr>
      <w:b/>
      <w:bCs/>
    </w:rPr>
  </w:style>
  <w:style w:type="character" w:customStyle="1" w:styleId="CommentSubjectChar">
    <w:name w:val="Comment Subject Char"/>
    <w:basedOn w:val="CommentTextChar"/>
    <w:link w:val="CommentSubject"/>
    <w:uiPriority w:val="99"/>
    <w:semiHidden/>
    <w:rsid w:val="00F83535"/>
    <w:rPr>
      <w:b/>
      <w:bCs/>
      <w:sz w:val="20"/>
      <w:szCs w:val="20"/>
    </w:rPr>
  </w:style>
  <w:style w:type="paragraph" w:styleId="BalloonText">
    <w:name w:val="Balloon Text"/>
    <w:basedOn w:val="Normal"/>
    <w:link w:val="BalloonTextChar"/>
    <w:uiPriority w:val="99"/>
    <w:semiHidden/>
    <w:unhideWhenUsed/>
    <w:rsid w:val="00F835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535"/>
    <w:rPr>
      <w:rFonts w:ascii="Segoe UI" w:hAnsi="Segoe UI" w:cs="Segoe UI"/>
      <w:sz w:val="18"/>
      <w:szCs w:val="18"/>
    </w:rPr>
  </w:style>
  <w:style w:type="character" w:styleId="FollowedHyperlink">
    <w:name w:val="FollowedHyperlink"/>
    <w:basedOn w:val="DefaultParagraphFont"/>
    <w:uiPriority w:val="99"/>
    <w:semiHidden/>
    <w:unhideWhenUsed/>
    <w:rsid w:val="00F83535"/>
    <w:rPr>
      <w:color w:val="954F72" w:themeColor="followedHyperlink"/>
      <w:u w:val="single"/>
    </w:rPr>
  </w:style>
  <w:style w:type="paragraph" w:styleId="ListParagraph">
    <w:name w:val="List Paragraph"/>
    <w:basedOn w:val="Normal"/>
    <w:uiPriority w:val="34"/>
    <w:qFormat/>
    <w:rsid w:val="00F52CAD"/>
    <w:pPr>
      <w:ind w:left="720"/>
      <w:contextualSpacing/>
    </w:pPr>
  </w:style>
  <w:style w:type="paragraph" w:styleId="Revision">
    <w:name w:val="Revision"/>
    <w:hidden/>
    <w:uiPriority w:val="99"/>
    <w:semiHidden/>
    <w:rsid w:val="00A01A53"/>
    <w:pPr>
      <w:spacing w:after="0" w:line="240" w:lineRule="auto"/>
    </w:pPr>
  </w:style>
  <w:style w:type="character" w:styleId="UnresolvedMention">
    <w:name w:val="Unresolved Mention"/>
    <w:basedOn w:val="DefaultParagraphFont"/>
    <w:uiPriority w:val="99"/>
    <w:semiHidden/>
    <w:unhideWhenUsed/>
    <w:rsid w:val="00147D07"/>
    <w:rPr>
      <w:color w:val="605E5C"/>
      <w:shd w:val="clear" w:color="auto" w:fill="E1DFDD"/>
    </w:rPr>
  </w:style>
  <w:style w:type="paragraph" w:styleId="NormalWeb">
    <w:name w:val="Normal (Web)"/>
    <w:basedOn w:val="Normal"/>
    <w:uiPriority w:val="99"/>
    <w:semiHidden/>
    <w:unhideWhenUsed/>
    <w:rsid w:val="00BD7F01"/>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f01">
    <w:name w:val="cf01"/>
    <w:basedOn w:val="DefaultParagraphFont"/>
    <w:rsid w:val="00BD7F01"/>
    <w:rPr>
      <w:rFonts w:ascii="Segoe UI" w:hAnsi="Segoe UI" w:cs="Segoe UI" w:hint="default"/>
      <w:sz w:val="18"/>
      <w:szCs w:val="18"/>
    </w:rPr>
  </w:style>
  <w:style w:type="paragraph" w:customStyle="1" w:styleId="pf0">
    <w:name w:val="pf0"/>
    <w:basedOn w:val="Normal"/>
    <w:rsid w:val="00FB2D1C"/>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76778">
      <w:bodyDiv w:val="1"/>
      <w:marLeft w:val="0"/>
      <w:marRight w:val="0"/>
      <w:marTop w:val="0"/>
      <w:marBottom w:val="0"/>
      <w:divBdr>
        <w:top w:val="none" w:sz="0" w:space="0" w:color="auto"/>
        <w:left w:val="none" w:sz="0" w:space="0" w:color="auto"/>
        <w:bottom w:val="none" w:sz="0" w:space="0" w:color="auto"/>
        <w:right w:val="none" w:sz="0" w:space="0" w:color="auto"/>
      </w:divBdr>
    </w:div>
    <w:div w:id="395935416">
      <w:bodyDiv w:val="1"/>
      <w:marLeft w:val="0"/>
      <w:marRight w:val="0"/>
      <w:marTop w:val="0"/>
      <w:marBottom w:val="0"/>
      <w:divBdr>
        <w:top w:val="none" w:sz="0" w:space="0" w:color="auto"/>
        <w:left w:val="none" w:sz="0" w:space="0" w:color="auto"/>
        <w:bottom w:val="none" w:sz="0" w:space="0" w:color="auto"/>
        <w:right w:val="none" w:sz="0" w:space="0" w:color="auto"/>
      </w:divBdr>
    </w:div>
    <w:div w:id="456920429">
      <w:bodyDiv w:val="1"/>
      <w:marLeft w:val="0"/>
      <w:marRight w:val="0"/>
      <w:marTop w:val="0"/>
      <w:marBottom w:val="0"/>
      <w:divBdr>
        <w:top w:val="none" w:sz="0" w:space="0" w:color="auto"/>
        <w:left w:val="none" w:sz="0" w:space="0" w:color="auto"/>
        <w:bottom w:val="none" w:sz="0" w:space="0" w:color="auto"/>
        <w:right w:val="none" w:sz="0" w:space="0" w:color="auto"/>
      </w:divBdr>
    </w:div>
    <w:div w:id="457574939">
      <w:bodyDiv w:val="1"/>
      <w:marLeft w:val="0"/>
      <w:marRight w:val="0"/>
      <w:marTop w:val="0"/>
      <w:marBottom w:val="0"/>
      <w:divBdr>
        <w:top w:val="none" w:sz="0" w:space="0" w:color="auto"/>
        <w:left w:val="none" w:sz="0" w:space="0" w:color="auto"/>
        <w:bottom w:val="none" w:sz="0" w:space="0" w:color="auto"/>
        <w:right w:val="none" w:sz="0" w:space="0" w:color="auto"/>
      </w:divBdr>
    </w:div>
    <w:div w:id="638615201">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5">
          <w:marLeft w:val="0"/>
          <w:marRight w:val="0"/>
          <w:marTop w:val="0"/>
          <w:marBottom w:val="0"/>
          <w:divBdr>
            <w:top w:val="none" w:sz="0" w:space="0" w:color="auto"/>
            <w:left w:val="none" w:sz="0" w:space="0" w:color="auto"/>
            <w:bottom w:val="none" w:sz="0" w:space="0" w:color="auto"/>
            <w:right w:val="none" w:sz="0" w:space="0" w:color="auto"/>
          </w:divBdr>
          <w:divsChild>
            <w:div w:id="1093360452">
              <w:marLeft w:val="0"/>
              <w:marRight w:val="0"/>
              <w:marTop w:val="0"/>
              <w:marBottom w:val="0"/>
              <w:divBdr>
                <w:top w:val="none" w:sz="0" w:space="0" w:color="auto"/>
                <w:left w:val="none" w:sz="0" w:space="0" w:color="auto"/>
                <w:bottom w:val="none" w:sz="0" w:space="0" w:color="auto"/>
                <w:right w:val="none" w:sz="0" w:space="0" w:color="auto"/>
              </w:divBdr>
              <w:divsChild>
                <w:div w:id="1208907222">
                  <w:marLeft w:val="0"/>
                  <w:marRight w:val="0"/>
                  <w:marTop w:val="0"/>
                  <w:marBottom w:val="0"/>
                  <w:divBdr>
                    <w:top w:val="none" w:sz="0" w:space="0" w:color="auto"/>
                    <w:left w:val="none" w:sz="0" w:space="0" w:color="auto"/>
                    <w:bottom w:val="none" w:sz="0" w:space="0" w:color="auto"/>
                    <w:right w:val="none" w:sz="0" w:space="0" w:color="auto"/>
                  </w:divBdr>
                  <w:divsChild>
                    <w:div w:id="1027876325">
                      <w:marLeft w:val="0"/>
                      <w:marRight w:val="0"/>
                      <w:marTop w:val="0"/>
                      <w:marBottom w:val="0"/>
                      <w:divBdr>
                        <w:top w:val="none" w:sz="0" w:space="0" w:color="auto"/>
                        <w:left w:val="none" w:sz="0" w:space="0" w:color="auto"/>
                        <w:bottom w:val="none" w:sz="0" w:space="0" w:color="auto"/>
                        <w:right w:val="none" w:sz="0" w:space="0" w:color="auto"/>
                      </w:divBdr>
                      <w:divsChild>
                        <w:div w:id="688532096">
                          <w:marLeft w:val="0"/>
                          <w:marRight w:val="0"/>
                          <w:marTop w:val="0"/>
                          <w:marBottom w:val="0"/>
                          <w:divBdr>
                            <w:top w:val="none" w:sz="0" w:space="0" w:color="auto"/>
                            <w:left w:val="none" w:sz="0" w:space="0" w:color="auto"/>
                            <w:bottom w:val="none" w:sz="0" w:space="0" w:color="auto"/>
                            <w:right w:val="none" w:sz="0" w:space="0" w:color="auto"/>
                          </w:divBdr>
                          <w:divsChild>
                            <w:div w:id="458374306">
                              <w:marLeft w:val="-1080"/>
                              <w:marRight w:val="0"/>
                              <w:marTop w:val="0"/>
                              <w:marBottom w:val="0"/>
                              <w:divBdr>
                                <w:top w:val="none" w:sz="0" w:space="0" w:color="auto"/>
                                <w:left w:val="none" w:sz="0" w:space="0" w:color="auto"/>
                                <w:bottom w:val="none" w:sz="0" w:space="0" w:color="auto"/>
                                <w:right w:val="none" w:sz="0" w:space="0" w:color="auto"/>
                              </w:divBdr>
                            </w:div>
                          </w:divsChild>
                        </w:div>
                        <w:div w:id="1697391009">
                          <w:marLeft w:val="0"/>
                          <w:marRight w:val="0"/>
                          <w:marTop w:val="0"/>
                          <w:marBottom w:val="0"/>
                          <w:divBdr>
                            <w:top w:val="none" w:sz="0" w:space="0" w:color="auto"/>
                            <w:left w:val="none" w:sz="0" w:space="0" w:color="auto"/>
                            <w:bottom w:val="none" w:sz="0" w:space="0" w:color="auto"/>
                            <w:right w:val="none" w:sz="0" w:space="0" w:color="auto"/>
                          </w:divBdr>
                          <w:divsChild>
                            <w:div w:id="641078142">
                              <w:marLeft w:val="0"/>
                              <w:marRight w:val="0"/>
                              <w:marTop w:val="0"/>
                              <w:marBottom w:val="0"/>
                              <w:divBdr>
                                <w:top w:val="none" w:sz="0" w:space="0" w:color="auto"/>
                                <w:left w:val="none" w:sz="0" w:space="0" w:color="auto"/>
                                <w:bottom w:val="none" w:sz="0" w:space="0" w:color="auto"/>
                                <w:right w:val="none" w:sz="0" w:space="0" w:color="auto"/>
                              </w:divBdr>
                              <w:divsChild>
                                <w:div w:id="2132479603">
                                  <w:marLeft w:val="-240"/>
                                  <w:marRight w:val="-240"/>
                                  <w:marTop w:val="0"/>
                                  <w:marBottom w:val="240"/>
                                  <w:divBdr>
                                    <w:top w:val="none" w:sz="0" w:space="0" w:color="auto"/>
                                    <w:left w:val="none" w:sz="0" w:space="0" w:color="auto"/>
                                    <w:bottom w:val="none" w:sz="0" w:space="0" w:color="auto"/>
                                    <w:right w:val="none" w:sz="0" w:space="0" w:color="auto"/>
                                  </w:divBdr>
                                </w:div>
                                <w:div w:id="981731386">
                                  <w:marLeft w:val="0"/>
                                  <w:marRight w:val="0"/>
                                  <w:marTop w:val="0"/>
                                  <w:marBottom w:val="0"/>
                                  <w:divBdr>
                                    <w:top w:val="none" w:sz="0" w:space="0" w:color="auto"/>
                                    <w:left w:val="none" w:sz="0" w:space="0" w:color="auto"/>
                                    <w:bottom w:val="none" w:sz="0" w:space="0" w:color="auto"/>
                                    <w:right w:val="none" w:sz="0" w:space="0" w:color="auto"/>
                                  </w:divBdr>
                                  <w:divsChild>
                                    <w:div w:id="54351930">
                                      <w:marLeft w:val="0"/>
                                      <w:marRight w:val="0"/>
                                      <w:marTop w:val="0"/>
                                      <w:marBottom w:val="0"/>
                                      <w:divBdr>
                                        <w:top w:val="none" w:sz="0" w:space="0" w:color="auto"/>
                                        <w:left w:val="none" w:sz="0" w:space="0" w:color="auto"/>
                                        <w:bottom w:val="none" w:sz="0" w:space="0" w:color="auto"/>
                                        <w:right w:val="none" w:sz="0" w:space="0" w:color="auto"/>
                                      </w:divBdr>
                                      <w:divsChild>
                                        <w:div w:id="310867559">
                                          <w:marLeft w:val="0"/>
                                          <w:marRight w:val="0"/>
                                          <w:marTop w:val="0"/>
                                          <w:marBottom w:val="0"/>
                                          <w:divBdr>
                                            <w:top w:val="none" w:sz="0" w:space="0" w:color="auto"/>
                                            <w:left w:val="none" w:sz="0" w:space="0" w:color="auto"/>
                                            <w:bottom w:val="none" w:sz="0" w:space="0" w:color="auto"/>
                                            <w:right w:val="none" w:sz="0" w:space="0" w:color="auto"/>
                                          </w:divBdr>
                                          <w:divsChild>
                                            <w:div w:id="888998024">
                                              <w:marLeft w:val="0"/>
                                              <w:marRight w:val="0"/>
                                              <w:marTop w:val="0"/>
                                              <w:marBottom w:val="0"/>
                                              <w:divBdr>
                                                <w:top w:val="none" w:sz="0" w:space="0" w:color="auto"/>
                                                <w:left w:val="none" w:sz="0" w:space="0" w:color="auto"/>
                                                <w:bottom w:val="none" w:sz="0" w:space="0" w:color="auto"/>
                                                <w:right w:val="none" w:sz="0" w:space="0" w:color="auto"/>
                                              </w:divBdr>
                                              <w:divsChild>
                                                <w:div w:id="1454515864">
                                                  <w:marLeft w:val="0"/>
                                                  <w:marRight w:val="0"/>
                                                  <w:marTop w:val="0"/>
                                                  <w:marBottom w:val="0"/>
                                                  <w:divBdr>
                                                    <w:top w:val="none" w:sz="0" w:space="0" w:color="auto"/>
                                                    <w:left w:val="none" w:sz="0" w:space="0" w:color="auto"/>
                                                    <w:bottom w:val="none" w:sz="0" w:space="0" w:color="auto"/>
                                                    <w:right w:val="none" w:sz="0" w:space="0" w:color="auto"/>
                                                  </w:divBdr>
                                                </w:div>
                                              </w:divsChild>
                                            </w:div>
                                            <w:div w:id="1784348686">
                                              <w:marLeft w:val="0"/>
                                              <w:marRight w:val="0"/>
                                              <w:marTop w:val="0"/>
                                              <w:marBottom w:val="0"/>
                                              <w:divBdr>
                                                <w:top w:val="none" w:sz="0" w:space="0" w:color="auto"/>
                                                <w:left w:val="none" w:sz="0" w:space="0" w:color="auto"/>
                                                <w:bottom w:val="none" w:sz="0" w:space="0" w:color="auto"/>
                                                <w:right w:val="none" w:sz="0" w:space="0" w:color="auto"/>
                                              </w:divBdr>
                                              <w:divsChild>
                                                <w:div w:id="1325085455">
                                                  <w:marLeft w:val="0"/>
                                                  <w:marRight w:val="0"/>
                                                  <w:marTop w:val="0"/>
                                                  <w:marBottom w:val="0"/>
                                                  <w:divBdr>
                                                    <w:top w:val="none" w:sz="0" w:space="0" w:color="auto"/>
                                                    <w:left w:val="none" w:sz="0" w:space="0" w:color="auto"/>
                                                    <w:bottom w:val="none" w:sz="0" w:space="0" w:color="auto"/>
                                                    <w:right w:val="none" w:sz="0" w:space="0" w:color="auto"/>
                                                  </w:divBdr>
                                                </w:div>
                                                <w:div w:id="13000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94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397139">
          <w:marLeft w:val="0"/>
          <w:marRight w:val="0"/>
          <w:marTop w:val="0"/>
          <w:marBottom w:val="0"/>
          <w:divBdr>
            <w:top w:val="none" w:sz="0" w:space="0" w:color="auto"/>
            <w:left w:val="none" w:sz="0" w:space="0" w:color="auto"/>
            <w:bottom w:val="none" w:sz="0" w:space="0" w:color="auto"/>
            <w:right w:val="none" w:sz="0" w:space="0" w:color="auto"/>
          </w:divBdr>
          <w:divsChild>
            <w:div w:id="1482035476">
              <w:marLeft w:val="0"/>
              <w:marRight w:val="0"/>
              <w:marTop w:val="0"/>
              <w:marBottom w:val="0"/>
              <w:divBdr>
                <w:top w:val="none" w:sz="0" w:space="0" w:color="auto"/>
                <w:left w:val="none" w:sz="0" w:space="0" w:color="auto"/>
                <w:bottom w:val="none" w:sz="0" w:space="0" w:color="auto"/>
                <w:right w:val="none" w:sz="0" w:space="0" w:color="auto"/>
              </w:divBdr>
              <w:divsChild>
                <w:div w:id="623079851">
                  <w:marLeft w:val="0"/>
                  <w:marRight w:val="0"/>
                  <w:marTop w:val="0"/>
                  <w:marBottom w:val="360"/>
                  <w:divBdr>
                    <w:top w:val="none" w:sz="0" w:space="0" w:color="auto"/>
                    <w:left w:val="none" w:sz="0" w:space="0" w:color="auto"/>
                    <w:bottom w:val="none" w:sz="0" w:space="0" w:color="auto"/>
                    <w:right w:val="none" w:sz="0" w:space="0" w:color="auto"/>
                  </w:divBdr>
                  <w:divsChild>
                    <w:div w:id="635530172">
                      <w:marLeft w:val="0"/>
                      <w:marRight w:val="0"/>
                      <w:marTop w:val="0"/>
                      <w:marBottom w:val="0"/>
                      <w:divBdr>
                        <w:top w:val="none" w:sz="0" w:space="0" w:color="auto"/>
                        <w:left w:val="none" w:sz="0" w:space="0" w:color="auto"/>
                        <w:bottom w:val="none" w:sz="0" w:space="0" w:color="auto"/>
                        <w:right w:val="none" w:sz="0" w:space="0" w:color="auto"/>
                      </w:divBdr>
                      <w:divsChild>
                        <w:div w:id="1489588641">
                          <w:marLeft w:val="0"/>
                          <w:marRight w:val="0"/>
                          <w:marTop w:val="0"/>
                          <w:marBottom w:val="0"/>
                          <w:divBdr>
                            <w:top w:val="none" w:sz="0" w:space="0" w:color="auto"/>
                            <w:left w:val="none" w:sz="0" w:space="0" w:color="auto"/>
                            <w:bottom w:val="none" w:sz="0" w:space="0" w:color="auto"/>
                            <w:right w:val="none" w:sz="0" w:space="0" w:color="auto"/>
                          </w:divBdr>
                          <w:divsChild>
                            <w:div w:id="2078428705">
                              <w:marLeft w:val="0"/>
                              <w:marRight w:val="0"/>
                              <w:marTop w:val="0"/>
                              <w:marBottom w:val="0"/>
                              <w:divBdr>
                                <w:top w:val="none" w:sz="0" w:space="0" w:color="auto"/>
                                <w:left w:val="none" w:sz="0" w:space="0" w:color="auto"/>
                                <w:bottom w:val="none" w:sz="0" w:space="0" w:color="auto"/>
                                <w:right w:val="none" w:sz="0" w:space="0" w:color="auto"/>
                              </w:divBdr>
                              <w:divsChild>
                                <w:div w:id="274479965">
                                  <w:marLeft w:val="0"/>
                                  <w:marRight w:val="0"/>
                                  <w:marTop w:val="0"/>
                                  <w:marBottom w:val="0"/>
                                  <w:divBdr>
                                    <w:top w:val="none" w:sz="0" w:space="0" w:color="auto"/>
                                    <w:left w:val="none" w:sz="0" w:space="0" w:color="auto"/>
                                    <w:bottom w:val="none" w:sz="0" w:space="0" w:color="auto"/>
                                    <w:right w:val="none" w:sz="0" w:space="0" w:color="auto"/>
                                  </w:divBdr>
                                  <w:divsChild>
                                    <w:div w:id="95108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6092534">
      <w:bodyDiv w:val="1"/>
      <w:marLeft w:val="0"/>
      <w:marRight w:val="0"/>
      <w:marTop w:val="0"/>
      <w:marBottom w:val="0"/>
      <w:divBdr>
        <w:top w:val="none" w:sz="0" w:space="0" w:color="auto"/>
        <w:left w:val="none" w:sz="0" w:space="0" w:color="auto"/>
        <w:bottom w:val="none" w:sz="0" w:space="0" w:color="auto"/>
        <w:right w:val="none" w:sz="0" w:space="0" w:color="auto"/>
      </w:divBdr>
    </w:div>
    <w:div w:id="1227842441">
      <w:bodyDiv w:val="1"/>
      <w:marLeft w:val="0"/>
      <w:marRight w:val="0"/>
      <w:marTop w:val="0"/>
      <w:marBottom w:val="0"/>
      <w:divBdr>
        <w:top w:val="none" w:sz="0" w:space="0" w:color="auto"/>
        <w:left w:val="none" w:sz="0" w:space="0" w:color="auto"/>
        <w:bottom w:val="none" w:sz="0" w:space="0" w:color="auto"/>
        <w:right w:val="none" w:sz="0" w:space="0" w:color="auto"/>
      </w:divBdr>
    </w:div>
    <w:div w:id="1279336411">
      <w:bodyDiv w:val="1"/>
      <w:marLeft w:val="0"/>
      <w:marRight w:val="0"/>
      <w:marTop w:val="0"/>
      <w:marBottom w:val="0"/>
      <w:divBdr>
        <w:top w:val="none" w:sz="0" w:space="0" w:color="auto"/>
        <w:left w:val="none" w:sz="0" w:space="0" w:color="auto"/>
        <w:bottom w:val="none" w:sz="0" w:space="0" w:color="auto"/>
        <w:right w:val="none" w:sz="0" w:space="0" w:color="auto"/>
      </w:divBdr>
    </w:div>
    <w:div w:id="1393307963">
      <w:bodyDiv w:val="1"/>
      <w:marLeft w:val="0"/>
      <w:marRight w:val="0"/>
      <w:marTop w:val="0"/>
      <w:marBottom w:val="0"/>
      <w:divBdr>
        <w:top w:val="none" w:sz="0" w:space="0" w:color="auto"/>
        <w:left w:val="none" w:sz="0" w:space="0" w:color="auto"/>
        <w:bottom w:val="none" w:sz="0" w:space="0" w:color="auto"/>
        <w:right w:val="none" w:sz="0" w:space="0" w:color="auto"/>
      </w:divBdr>
    </w:div>
    <w:div w:id="1746999827">
      <w:bodyDiv w:val="1"/>
      <w:marLeft w:val="0"/>
      <w:marRight w:val="0"/>
      <w:marTop w:val="0"/>
      <w:marBottom w:val="0"/>
      <w:divBdr>
        <w:top w:val="none" w:sz="0" w:space="0" w:color="auto"/>
        <w:left w:val="none" w:sz="0" w:space="0" w:color="auto"/>
        <w:bottom w:val="none" w:sz="0" w:space="0" w:color="auto"/>
        <w:right w:val="none" w:sz="0" w:space="0" w:color="auto"/>
      </w:divBdr>
    </w:div>
    <w:div w:id="1832519552">
      <w:bodyDiv w:val="1"/>
      <w:marLeft w:val="0"/>
      <w:marRight w:val="0"/>
      <w:marTop w:val="0"/>
      <w:marBottom w:val="0"/>
      <w:divBdr>
        <w:top w:val="none" w:sz="0" w:space="0" w:color="auto"/>
        <w:left w:val="none" w:sz="0" w:space="0" w:color="auto"/>
        <w:bottom w:val="none" w:sz="0" w:space="0" w:color="auto"/>
        <w:right w:val="none" w:sz="0" w:space="0" w:color="auto"/>
      </w:divBdr>
    </w:div>
    <w:div w:id="2144810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timeae\AppData\Local\Microsoft\Windows\INetCache\Content.Outlook\7QUDDWJ7\discord.gg\MbzgqsAtE8"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quare-enix-games.com/de_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discord.gg/MbzgqsAtE8"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llective-pr@eu.square-eni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H\AppData\Local\Microsoft\Windows\INetCache\Content.Outlook\HXQ7DHJW\2019_Press_Release_General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22440c1-5fcb-407e-92f3-560aa61089b3" xsi:nil="true"/>
    <lcf76f155ced4ddcb4097134ff3c332f xmlns="3b08076f-b216-4bb1-b03f-9c70251f04b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7573CE98FB6284BBCB3D269146C6F17" ma:contentTypeVersion="16" ma:contentTypeDescription="Create a new document." ma:contentTypeScope="" ma:versionID="b0889fd6146e6a35dd0674c6e146fafe">
  <xsd:schema xmlns:xsd="http://www.w3.org/2001/XMLSchema" xmlns:xs="http://www.w3.org/2001/XMLSchema" xmlns:p="http://schemas.microsoft.com/office/2006/metadata/properties" xmlns:ns2="3b08076f-b216-4bb1-b03f-9c70251f04b9" xmlns:ns3="322440c1-5fcb-407e-92f3-560aa61089b3" targetNamespace="http://schemas.microsoft.com/office/2006/metadata/properties" ma:root="true" ma:fieldsID="b30dc93eecaa3c2513c65f46af51af7e" ns2:_="" ns3:_="">
    <xsd:import namespace="3b08076f-b216-4bb1-b03f-9c70251f04b9"/>
    <xsd:import namespace="322440c1-5fcb-407e-92f3-560aa61089b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8076f-b216-4bb1-b03f-9c70251f04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50e02cb-4134-45ec-8d43-3690361263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22440c1-5fcb-407e-92f3-560aa61089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e9b935-5474-4e24-afdf-b3975729bc6f}" ma:internalName="TaxCatchAll" ma:showField="CatchAllData" ma:web="322440c1-5fcb-407e-92f3-560aa6108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20A3B9-15EC-4ED8-B6E2-3202E29E1B2F}">
  <ds:schemaRefs>
    <ds:schemaRef ds:uri="http://schemas.microsoft.com/sharepoint/v3/contenttype/forms"/>
  </ds:schemaRefs>
</ds:datastoreItem>
</file>

<file path=customXml/itemProps2.xml><?xml version="1.0" encoding="utf-8"?>
<ds:datastoreItem xmlns:ds="http://schemas.openxmlformats.org/officeDocument/2006/customXml" ds:itemID="{F76EC418-631C-4327-BED5-D9B6BE9C5CE9}">
  <ds:schemaRefs>
    <ds:schemaRef ds:uri="http://schemas.openxmlformats.org/officeDocument/2006/bibliography"/>
  </ds:schemaRefs>
</ds:datastoreItem>
</file>

<file path=customXml/itemProps3.xml><?xml version="1.0" encoding="utf-8"?>
<ds:datastoreItem xmlns:ds="http://schemas.openxmlformats.org/officeDocument/2006/customXml" ds:itemID="{A3C24947-7C66-4DDD-B34E-17AB82FF188A}">
  <ds:schemaRefs>
    <ds:schemaRef ds:uri="http://schemas.microsoft.com/office/2006/metadata/properties"/>
    <ds:schemaRef ds:uri="http://schemas.microsoft.com/office/infopath/2007/PartnerControls"/>
    <ds:schemaRef ds:uri="322440c1-5fcb-407e-92f3-560aa61089b3"/>
    <ds:schemaRef ds:uri="3b08076f-b216-4bb1-b03f-9c70251f04b9"/>
  </ds:schemaRefs>
</ds:datastoreItem>
</file>

<file path=customXml/itemProps4.xml><?xml version="1.0" encoding="utf-8"?>
<ds:datastoreItem xmlns:ds="http://schemas.openxmlformats.org/officeDocument/2006/customXml" ds:itemID="{0EC77D91-0074-4910-9C74-89F66AF6B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8076f-b216-4bb1-b03f-9c70251f04b9"/>
    <ds:schemaRef ds:uri="322440c1-5fcb-407e-92f3-560aa61089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2f988bf-86f1-41af-91ab-2d7cd011db47}" enabled="0" method="" siteId="{72f988bf-86f1-41af-91ab-2d7cd011db47}" removed="1"/>
</clbl:labelList>
</file>

<file path=docProps/app.xml><?xml version="1.0" encoding="utf-8"?>
<Properties xmlns="http://schemas.openxmlformats.org/officeDocument/2006/extended-properties" xmlns:vt="http://schemas.openxmlformats.org/officeDocument/2006/docPropsVTypes">
  <Template>2019_Press_Release_General_EN</Template>
  <TotalTime>0</TotalTime>
  <Pages>3</Pages>
  <Words>827</Words>
  <Characters>4717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Square Enix</Company>
  <LinksUpToDate>false</LinksUpToDate>
  <CharactersWithSpaces>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Hughes</dc:creator>
  <cp:keywords/>
  <dc:description/>
  <cp:lastModifiedBy>Ariadne Terizakis</cp:lastModifiedBy>
  <cp:revision>5</cp:revision>
  <dcterms:created xsi:type="dcterms:W3CDTF">2022-08-15T15:07:00Z</dcterms:created>
  <dcterms:modified xsi:type="dcterms:W3CDTF">2022-08-17T11:29:00Z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ace99c-b24a-48a4-872e-cc8bba3c1ffd_Enabled">
    <vt:lpwstr>true</vt:lpwstr>
  </property>
  <property fmtid="{D5CDD505-2E9C-101B-9397-08002B2CF9AE}" pid="3" name="MSIP_Label_a6ace99c-b24a-48a4-872e-cc8bba3c1ffd_SetDate">
    <vt:lpwstr>2021-05-17T11:18:17Z</vt:lpwstr>
  </property>
  <property fmtid="{D5CDD505-2E9C-101B-9397-08002B2CF9AE}" pid="4" name="MSIP_Label_a6ace99c-b24a-48a4-872e-cc8bba3c1ffd_Method">
    <vt:lpwstr>Standard</vt:lpwstr>
  </property>
  <property fmtid="{D5CDD505-2E9C-101B-9397-08002B2CF9AE}" pid="5" name="MSIP_Label_a6ace99c-b24a-48a4-872e-cc8bba3c1ffd_Name">
    <vt:lpwstr>Sensitive</vt:lpwstr>
  </property>
  <property fmtid="{D5CDD505-2E9C-101B-9397-08002B2CF9AE}" pid="6" name="MSIP_Label_a6ace99c-b24a-48a4-872e-cc8bba3c1ffd_SiteId">
    <vt:lpwstr>1a039888-c4e9-442d-8b5c-c5eefb3f909e</vt:lpwstr>
  </property>
  <property fmtid="{D5CDD505-2E9C-101B-9397-08002B2CF9AE}" pid="7" name="MSIP_Label_a6ace99c-b24a-48a4-872e-cc8bba3c1ffd_ActionId">
    <vt:lpwstr>5213b17a-3505-4311-8d7d-76c1c9d3ed79</vt:lpwstr>
  </property>
  <property fmtid="{D5CDD505-2E9C-101B-9397-08002B2CF9AE}" pid="8" name="MSIP_Label_a6ace99c-b24a-48a4-872e-cc8bba3c1ffd_ContentBits">
    <vt:lpwstr>0</vt:lpwstr>
  </property>
  <property fmtid="{D5CDD505-2E9C-101B-9397-08002B2CF9AE}" pid="9" name="ContentTypeId">
    <vt:lpwstr>0x01010097573CE98FB6284BBCB3D269146C6F17</vt:lpwstr>
  </property>
  <property fmtid="{D5CDD505-2E9C-101B-9397-08002B2CF9AE}" pid="10" name="MediaServiceImageTags">
    <vt:lpwstr/>
  </property>
</Properties>
</file>